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475-10610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23466370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 Hectárea 6666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1251230240340223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23466370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