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010000270003001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TRINIDAD UVA PLAZAS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$ 23.270.000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8 11 07 C 11 8 04 10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23709435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224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2021-02-25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23.270.000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162.900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16.300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34.950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8.150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206.000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2021000328690225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2021-02-25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$ 206.000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162.900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8.150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34.950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16.300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206.000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010000270003001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23.270.000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$ 206.000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TRINIDAD UVA PLAZAS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23709435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8 11 07 C 11 8 04 10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