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FUENTES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SUSPIRO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1166164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2019000282080212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FUENTES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1166164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SUSPIRO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