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CIRO VILLAMARIN SUAREZ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3.435.000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475-15109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PALMAR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74181382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 Hectárea 3207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3.435.000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1251230239100223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3.435.000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CIRO VILLAMARIN SUAREZ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74181382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PALMAR VDA EL PORVENIR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