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ALBERTO TOVAR 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10.030.000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475-17817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79321578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659 Hectárea 724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1251230235090223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10.030.000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ALBERTO TOVAR 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79321578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PALMITA VDA EL BRILLANTE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