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TERESA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24.510.000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VENECIA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52259992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 Hectárea 5774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1251230241470323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$ 1.018.050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$ 179.000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296.000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1.018.050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24.510.000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$ 1.018.050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TERESA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52259992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VENECIA VDA LA MANGA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