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ACEITE VDA MARARE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9511383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2019000281000207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9511383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ACEITE VDA MARARE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