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AULI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12.015.000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PEDRERA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 Hectárea 9517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12.739.000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1251230241660323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$ 2.532.200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$ 1.329.000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2.085.000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2.532.200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12.015.000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$ 2.532.200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AULI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PEDRERA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