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000100230022000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DARIO YESID GARCIA BARRAY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$ 43.688.000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CABANA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79242140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4654000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2020-03-09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2020-03-31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43.688.000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349.500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408.050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2020000310410309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2020-03-09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$ 408.050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349.500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65.550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408.050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000100230022000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43.688.000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$ 408.050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DARIO YESID GARCIA BARRAY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79242140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CABANA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