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NERCY PENA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$ 29.949.000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12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29.949.000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2022000369670905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29.949.000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NERCY PENA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12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