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29.059.000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BARQUENA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 Hectárea 0385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1251230242730323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$ 551.950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$ 42.000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551.950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29.059.000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$ 551.950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BARQUENA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