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DURLEY VEGA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PELUCA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68248202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 Hectárea 0281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DURLEY VEGA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68248202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PELUCA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