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ESTHER ABRIL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475-6035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51884931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 Hectárea 833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99.200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1251230237540223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$ 2.012.650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$ 404.800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688.300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2.012.650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$ 2.012.650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ESTHER ABRIL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51884931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RUBI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