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000100090774000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FRANCISCO BARRERA SALCEDO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$ 17.904.000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68422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$ 82.250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26.860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82.250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