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NIETO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623 Hectárea 1763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212.350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$ 4.330.200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$ 2.128.150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1.892.300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3.691.300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4.330.200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$ 4.330.200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NIETO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