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000100250092000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GUMERCINDO NARANJO CAHUENO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14.343.000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475-13141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ALTAMIRA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4173750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62 Hectárea 9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14.343.000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1251230236640223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$ 117.000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117.000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000100250092000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14.343.000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$ 117.000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GUMERCINDO NARANJO CAHUENO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4173750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ALTAMIRA VDA SAN JOSE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