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RUGENI RINCON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40025630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2020000305700214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RUGENI RINCON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40025630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