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ROBERTO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12.064.000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6610934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 Hectárea 0708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1251230241550323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$ 2.373.250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$ 1.243.000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2.161.000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2.373.250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12.064.000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$ 2.373.250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ROBERTO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6610934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