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CELESTINO BELLO TIRANO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475-18680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4143054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 Hectárea 514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1251230233400223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CELESTINO BELLO TIRANO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4143054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BUENOS AIRES VDA LA ENRAMADA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