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ENDICIONES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19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ENDICIONES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