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CAROLINA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CACHIMERO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52108016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$ 779.300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$ 779.300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CAROLINA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52108016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CACHIMERO 2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