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475-12311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PONDEROSA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 Hectárea 8476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PONDEROSA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