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PIRATEQUE UMANA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ESTACION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2021000325050215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PIRATEQUE UMANA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ESTACION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