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GAMBOA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2.936.000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 Hectárea 625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2.936.000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GAMBOA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