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AURELIO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475-17496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17585947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 Hectárea 0003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AURELIO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17585947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PALMITA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