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 Hectárea 0109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$ 1.168.450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$ 208.900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1.168.450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$ 1.168.450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