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ADALIA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14.705.000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475-18343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ZAMARIA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51576471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 Hectárea 3667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1251230242260323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$ 747.650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$ 164.000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266.000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747.650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14.705.000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$ 747.650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ADALIA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51576471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ZAMARIA VDA SAN JOSE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