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010000310009001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LUISA STHER FERNANDEZ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$ 52.005.000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10 19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23710121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52.005.000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416.000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535.650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2021000335200428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$ 535.650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416.000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41.600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535.650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010000310009001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52.005.000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$ 535.650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LUISA STHER FERNANDEZ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23710121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10 19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