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VALCARCEL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62 66 70 74 78 C 9 10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VALCARCEL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62 66 70 74 78 C 9 10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