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CHACHAROS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 Hectárea 3773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$ 246.150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$ 2.950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246.150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$ 246.150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CHACHAROS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