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ISABELINA CHAPARRO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475-11749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CAPURICHE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228 Hectárea 0332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ISABELINA CHAPARRO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23861253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CAPURICHE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