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000100020003000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ANIBAL MENDEZ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$ 16.884.000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CUADRA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000100020003000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62500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2019-07-15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2019-07-31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16.884.000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126.650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25.350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162.300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2019000296890715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2019-07-15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$ 162.300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2019-07-31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126.650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8.550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162.300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000100020003000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16.884.000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$ 162.300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ANIBAL MENDEZ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000100020003000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CUADRA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