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URBANO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2022000357910316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URBANO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SONORA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