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000100280012000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TOLEDO HERNANDEZ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EMPATE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$47.805.000,00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2005,2006,2007,2008,2009,2010,2011,2012,2013,2014,2015,2016,2017,2018,2019,2020,2021,2022,2023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Diecinueve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$225.800,00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$833.000,00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$59.200,00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10:33:51.528047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10:33:52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000100280012000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MARIO TOLEDO HERNANDEZ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EMPATE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$47.805.000,00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1251230243990323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2005,2006,2007,2008,2009,2010,2011,2012,2013,2014,2015,2016,2017,2018,2019,2020,2021,2022,2023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Diecinueve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$225.800,00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$833.000,00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$59.200,00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$144.000,00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10:33:51.528047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2023-03-08 10:33:52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