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0100003000430219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000100210008000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MATORRALITO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5405000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72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110323000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RAMON COLMENARES JOSE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000100210008000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JULIETA MARCIA VARGAS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000100210008000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14 días del mes de Febrero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