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0100003012710222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DORADA II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1216813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MARIA TOVAR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24243709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EMILIO HEREDIA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4173923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