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0100003010400821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010000070002001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13 63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DIOCELINA BASTILLA TONEON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23709023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