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TRINIDAD UVA PLAZAS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11 07 C 11 8 04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0902000001500919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TRINIDAD UVA PLAZAS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11 07 C 11 8 04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