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MANUEL QUINTERO AGUILAR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32SUR CS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1098375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0902000000650719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MANUEL QUINTERO AGUILAR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1098375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32SUR CS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