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NUBIA BECERRA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OCASO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24226740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1428400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0902000001320919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NUBIA BECERRA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24226740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OCASO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