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LUCIA TARACHE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1018427062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8434602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0902000000050419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LUCIA TARACHE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1018427062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