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010000930004001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LUZ YANETH SARMIENTO TOCARIA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5 34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51946422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2000, 2001, 2002, 2003, 2004, 2005, 2006, 2007, 2008, 2009, 2010, 2011, 2012, 2013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0902000001881019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010000930004001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LUZ YANETH SARMIENTO TOCARIA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51946422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5 34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