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SANCHEZ ANAVE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4302056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36.553.000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0902000001751019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SANCHEZ ANAVE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4302056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PELIGRO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