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BONIFACIO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YOPITOS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0902000000800819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BONIFACIO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YOPITOS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