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ff5a3171-ea9c-451d-b3a6-a571f86a97a1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2023-09-29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$18.000.000,00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TRANSBENAVIDES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900491030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${9703_2}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$540.000,00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${9703_1}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${9703_8}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${9703_3}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${9703_6}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$1.215.000,00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$ 1.215.000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