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2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55"/>
        <w:gridCol w:w="2490"/>
      </w:tblGrid>
      <w:tr>
        <w:trPr>
          <w:trHeight w:val="205" w:hRule="atLeast"/>
        </w:trPr>
        <w:tc>
          <w:tcPr>
            <w:tcW w:w="8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4269" w:leader="none"/>
              </w:tabs>
              <w:spacing w:before="0" w:after="0"/>
              <w:ind w:left="708" w:hanging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PERIODO GRAVABLE</w:t>
            </w:r>
            <w:r>
              <w:rPr>
                <w:rFonts w:eastAsia="ＭＳ 明朝" w:cs="Arial" w:ascii="Arial" w:hAnsi="Arial"/>
                <w:kern w:val="0"/>
                <w:sz w:val="18"/>
                <w:szCs w:val="18"/>
                <w:lang w:val="es-ES_tradnl" w:eastAsia="es-ES" w:bidi="ar-SA"/>
              </w:rPr>
              <w:t xml:space="preserve">: </w:t>
            </w: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${anogravable}</w:t>
            </w:r>
          </w:p>
        </w:tc>
        <w:tc>
          <w:tcPr>
            <w:tcW w:w="2490" w:type="dxa"/>
            <w:tcBorders/>
          </w:tcPr>
          <w:p>
            <w:pPr>
              <w:pStyle w:val="Normal"/>
              <w:widowControl/>
              <w:spacing w:before="0"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ＭＳ 明朝" w:cs="Arial" w:ascii="Arial" w:hAnsi="Arial"/>
                <w:b/>
                <w:kern w:val="0"/>
                <w:sz w:val="18"/>
                <w:szCs w:val="18"/>
                <w:lang w:val="es-ES_tradnl" w:eastAsia="es-ES" w:bidi="ar-SA"/>
              </w:rPr>
              <w:t>CUOTA No. ${numeracion_pagina}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</w:tcPr>
          <w:p>
            <w:pPr>
              <w:pStyle w:val="Normal"/>
              <w:widowControl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429"/>
              <w:gridCol w:w="2364"/>
              <w:gridCol w:w="2547"/>
            </w:tblGrid>
            <w:tr>
              <w:trPr/>
              <w:tc>
                <w:tcPr>
                  <w:tcW w:w="642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A1.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A2.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A3.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${propietariovehiculo}</w:t>
                  </w:r>
                </w:p>
              </w:tc>
              <w:tc>
                <w:tcPr>
                  <w:tcW w:w="236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${tipropietariovehiculo}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A4.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A5.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A6.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${direccion} ${observacion}</w:t>
                  </w:r>
                </w:p>
              </w:tc>
              <w:tc>
                <w:tcPr>
                  <w:tcW w:w="2364" w:type="dxa"/>
                  <w:tcBorders/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${municipio}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${departamento}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ＭＳ 明朝"/>
                <w:kern w:val="0"/>
                <w:lang w:val="es-ES_tradnl" w:eastAsia="es-ES" w:bidi="ar-SA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</w:tcPr>
          <w:p>
            <w:pPr>
              <w:pStyle w:val="Normal"/>
              <w:widowControl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ＭＳ 明朝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701"/>
              <w:gridCol w:w="2835"/>
              <w:gridCol w:w="2835"/>
              <w:gridCol w:w="3968"/>
            </w:tblGrid>
            <w:tr>
              <w:trPr/>
              <w:tc>
                <w:tcPr>
                  <w:tcW w:w="1701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B1.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B2.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B3.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Marca</w:t>
                  </w:r>
                </w:p>
              </w:tc>
              <w:tc>
                <w:tcPr>
                  <w:tcW w:w="3968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B4.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701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${marcavehiculo}</w:t>
                  </w:r>
                </w:p>
              </w:tc>
              <w:tc>
                <w:tcPr>
                  <w:tcW w:w="3968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701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B5.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B6.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B7.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Capacidad Pasajeros</w:t>
                  </w:r>
                </w:p>
              </w:tc>
              <w:tc>
                <w:tcPr>
                  <w:tcW w:w="3968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b/>
                      <w:kern w:val="0"/>
                      <w:sz w:val="16"/>
                      <w:szCs w:val="16"/>
                      <w:lang w:val="es-ES_tradnl" w:eastAsia="es-ES" w:bidi="ar-SA"/>
                    </w:rPr>
                    <w:t>B8.</w:t>
                  </w: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701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${capacidadvehiculo}</w:t>
                  </w:r>
                </w:p>
              </w:tc>
              <w:tc>
                <w:tcPr>
                  <w:tcW w:w="3968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eastAsia="ＭＳ 明朝" w:cs="Arial" w:ascii="Arial" w:hAnsi="Arial"/>
                      <w:kern w:val="0"/>
                      <w:sz w:val="16"/>
                      <w:szCs w:val="16"/>
                      <w:lang w:val="es-ES_tradnl" w:eastAsia="es-ES" w:bidi="ar-SA"/>
                    </w:rPr>
                    <w:t>${pasajerovehiculo}</w:t>
                  </w:r>
                </w:p>
              </w:tc>
            </w:tr>
          </w:tbl>
          <w:p>
            <w:pPr>
              <w:pStyle w:val="Normal"/>
              <w:widowControl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ＭＳ 明朝"/>
                <w:kern w:val="0"/>
                <w:lang w:val="es-ES_tradnl" w:eastAsia="es-ES" w:bidi="ar-SA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980"/>
        <w:gridCol w:w="1962"/>
        <w:gridCol w:w="160"/>
        <w:gridCol w:w="2835"/>
        <w:gridCol w:w="426"/>
        <w:gridCol w:w="2694"/>
      </w:tblGrid>
      <w:tr>
        <w:trPr>
          <w:trHeight w:val="113" w:hRule="atLeast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60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5" w:type="dxa"/>
            <w:gridSpan w:val="3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  <w:t>Resumen de La Transacción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Fecha Transacción: ${fechatransaccion}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ID Transacción: ${idtransaccion}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IP Cliente: ${ipcliente}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Valor Pagado: ${valorpagopse}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12"/>
                <w:szCs w:val="12"/>
                <w:lang w:val="es-CO" w:eastAsia="es-CO"/>
              </w:rPr>
              <w:t>Medio Pago: PSE</w:t>
            </w:r>
          </w:p>
        </w:tc>
      </w:tr>
      <w:tr>
        <w:trPr>
          <w:trHeight w:val="113" w:hRule="atLeast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1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5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${imptovhcuota}</w:t>
            </w:r>
          </w:p>
        </w:tc>
        <w:tc>
          <w:tcPr>
            <w:tcW w:w="1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56" w:hRule="atLeast"/>
        </w:trPr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PLAZO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${imptovhmunicipio}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${imptovhdepartamento}</w:t>
            </w:r>
          </w:p>
        </w:tc>
      </w:tr>
      <w:tr>
        <w:trPr>
          <w:trHeight w:val="113" w:hRule="atLeast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${imptovhcuota}</w:t>
            </w:r>
          </w:p>
        </w:tc>
        <w:tc>
          <w:tcPr>
            <w:tcW w:w="1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Presentación y/o Pago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Virtual</w:t>
            </w:r>
          </w:p>
        </w:tc>
      </w:tr>
      <w:tr>
        <w:trPr>
          <w:trHeight w:val="50" w:hRule="atLeast"/>
        </w:trPr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PLAZO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${nipropietariovehiculo}</w:t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  <w:t>Usuario: ${elaborodocumento}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12"/>
          <w:szCs w:val="12"/>
        </w:rPr>
        <w:t>Amigo Contribuyente: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12"/>
          <w:szCs w:val="12"/>
        </w:rPr>
        <w:t>Constancia virtual de la declaración y/o pago de su impuesto, generada por la Dirección De Rentas de la Gobernación de Casanare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567" w:right="567" w:gutter="0" w:header="284" w:top="567" w:footer="284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267"/>
      <w:gridCol w:w="5671"/>
      <w:gridCol w:w="2268"/>
    </w:tblGrid>
    <w:tr>
      <w:trPr>
        <w:trHeight w:val="184" w:hRule="atLeast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/>
              <w:kern w:val="0"/>
              <w:sz w:val="24"/>
              <w:szCs w:val="24"/>
              <w:lang w:val="es-ES_tradnl" w:eastAsia="es-ES" w:bidi="ar-SA"/>
            </w:rPr>
            <w:drawing>
              <wp:inline distT="0" distB="0" distL="0" distR="0">
                <wp:extent cx="678815" cy="6813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DECLARACIÓN DE IMPUESTOS</w:t>
          </w:r>
        </w:p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SOBRE VEHÍCULOS AUTOMOTERES</w:t>
          </w:r>
        </w:p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DEPARTAMENTO DE CASANARE</w:t>
          </w:r>
        </w:p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SECRETARÍA DE HACIENDA</w:t>
          </w:r>
        </w:p>
      </w:tc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NÚMERO DEL ACUERDO</w:t>
          </w:r>
        </w:p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DE PAGO</w:t>
          </w:r>
        </w:p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${</w:t>
          </w:r>
          <w:r>
            <w:rPr>
              <w:rFonts w:eastAsia="ＭＳ 明朝" w:cs="Arial" w:ascii="Arial" w:hAnsi="Arial"/>
              <w:kern w:val="0"/>
              <w:sz w:val="16"/>
              <w:szCs w:val="16"/>
              <w:lang w:val="es-ES_tradnl" w:eastAsia="es-ES" w:bidi="ar-SA"/>
            </w:rPr>
            <w:t>imptovhdeclaracion</w:t>
          </w:r>
          <w:r>
            <w:rPr>
              <w:rFonts w:eastAsia="ＭＳ 明朝" w:cs="Arial" w:ascii="Arial" w:hAnsi="Arial"/>
              <w:b/>
              <w:kern w:val="0"/>
              <w:sz w:val="14"/>
              <w:szCs w:val="14"/>
              <w:lang w:val="es-ES_tradnl" w:eastAsia="es-ES" w:bidi="ar-SA"/>
            </w:rPr>
            <w:t>}</w:t>
          </w:r>
        </w:p>
      </w:tc>
    </w:tr>
    <w:tr>
      <w:trPr>
        <w:trHeight w:val="184" w:hRule="atLeast"/>
      </w:trPr>
      <w:tc>
        <w:tcPr>
          <w:tcW w:w="2267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  <w:tc>
        <w:tcPr>
          <w:tcW w:w="567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  <w:tc>
        <w:tcPr>
          <w:tcW w:w="2268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</w:tr>
    <w:tr>
      <w:trPr>
        <w:trHeight w:val="316" w:hRule="atLeast"/>
      </w:trPr>
      <w:tc>
        <w:tcPr>
          <w:tcW w:w="2267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  <w:tc>
        <w:tcPr>
          <w:tcW w:w="567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  <w:tc>
        <w:tcPr>
          <w:tcW w:w="2268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eastAsia="ＭＳ 明朝" w:cs="Arial" w:ascii="Arial" w:hAnsi="Arial"/>
              <w:b/>
              <w:kern w:val="0"/>
              <w:sz w:val="24"/>
              <w:szCs w:val="24"/>
              <w:lang w:val="es-ES_tradnl" w:eastAsia="es-ES" w:bidi="ar-SA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3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B02A-D5E5-2D45-BE6A-343A6AFA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1</Pages>
  <Words>183</Words>
  <Characters>1458</Characters>
  <CharactersWithSpaces>1572</CharactersWithSpaces>
  <Paragraphs>72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2018-03-08T16:41:00Z</dcterms:created>
  <dc:creator>jair riaño</dc:creator>
  <dc:description/>
  <dc:language>es-CO</dc:language>
  <cp:lastModifiedBy/>
  <cp:lastPrinted>2017-12-19T15:01:00Z</cp:lastPrinted>
  <dcterms:modified xsi:type="dcterms:W3CDTF">2024-12-11T17:13:06Z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