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20"/>
          <w:szCs w:val="20"/>
        </w:rPr>
      </w:pPr>
      <w:r>
        <w:rPr>
          <w:rFonts w:cs="Arial" w:ascii="Arial" w:hAnsi="Arial"/>
          <w:sz w:val="20"/>
          <w:szCs w:val="20"/>
          <w:lang w:val="es-ES"/>
        </w:rPr>
        <w:t>310 195 25</w:t>
      </w:r>
    </w:p>
    <w:p>
      <w:pPr>
        <w:pStyle w:val="Normal"/>
        <w:spacing w:before="0" w:after="0"/>
        <w:contextualSpacing/>
        <w:jc w:val="center"/>
        <w:rPr>
          <w:rFonts w:ascii="Arial" w:hAnsi="Arial" w:cs="Arial"/>
          <w:sz w:val="20"/>
          <w:szCs w:val="20"/>
          <w:lang w:val="es-ES"/>
        </w:rPr>
      </w:pPr>
      <w:r>
        <w:rPr>
          <w:rFonts w:cs="Arial" w:ascii="Arial" w:hAnsi="Arial"/>
          <w:sz w:val="20"/>
          <w:szCs w:val="20"/>
          <w:lang w:val="es-ES"/>
        </w:rPr>
        <w:t>“</w:t>
      </w:r>
      <w:r>
        <w:rPr>
          <w:rFonts w:cs="Arial" w:ascii="Arial" w:hAnsi="Arial"/>
          <w:sz w:val="20"/>
          <w:szCs w:val="20"/>
          <w:lang w:val="es-ES"/>
        </w:rPr>
        <w:t>Auto por el cual se publica un acto administrativo en la página web”</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center"/>
        <w:rPr>
          <w:rFonts w:ascii="Arial" w:hAnsi="Arial" w:cs="Arial"/>
          <w:b/>
          <w:sz w:val="20"/>
          <w:szCs w:val="20"/>
          <w:lang w:val="es-ES"/>
        </w:rPr>
      </w:pPr>
      <w:r>
        <w:rPr>
          <w:rFonts w:cs="Arial" w:ascii="Arial" w:hAnsi="Arial"/>
          <w:b/>
          <w:sz w:val="20"/>
          <w:szCs w:val="20"/>
          <w:lang w:val="es-ES"/>
        </w:rPr>
        <w:t>FECHA: ${fechafijadoweb}</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El(La) suscrito(a) funcionario(a) competente de la función fiscalizadora de la Dirección de Rentas de la Secretaria de Hacienda de Casanare, de acuerdo a las facultades asignadas en la Resolución No. 215 de 2004, emanada de la Secretaría de Hacienda de Casanare y en atención a lo señalado en los artículos 684 y 688 del Estatuto Tributario Nacional y Articulo 389 del Estatuto de Rentas del Departamento de Casanare Ordenanza 027 de 2023, requiere al contribuyente ${textopropietariovehiculo}, por omisión de la declaración y pago del impuesto sobre vehículos automotores en calidad de propietario del vehículo de placa ${placavehiculo}.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Que se profirió el ${tipoemplazamiento} No. ${numeroemplazamiento}  de fecha ${fechaemplazamiento} con la dirección ${direcciontercero} del municipio de ${direccionmpiotercero}, departamento de ${direcciondptotercero}, el cual no es posible remitir vía correo a ese domicilio en virtud a que el contrato de correspondencia celebrado por la Gobernación de Casanare No 2603 de 2017, no contempla la entrega de documentos al área rural, ello así contenido en la constancia emitida por la Profesional Universitario del área de Correspondencia de la Gobernación de Casanare de fecha enero 2 de 2018.</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Igualmente, se solicitó la información a la DIAN sobre la dirección del contribuyente de lo cual no se obtiene repuesta por no encontrarse allí registro alguno del mencionado contribuyente. También se consultó guías telefónicas y directorios.</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En razón a lo anteriormente mencionado la funcionaria competente del área de Fiscalización,</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center"/>
        <w:rPr>
          <w:rFonts w:ascii="Arial" w:hAnsi="Arial" w:cs="Arial"/>
          <w:b/>
          <w:sz w:val="20"/>
          <w:szCs w:val="20"/>
          <w:lang w:val="es-ES"/>
        </w:rPr>
      </w:pPr>
      <w:r>
        <w:rPr>
          <w:rFonts w:cs="Arial" w:ascii="Arial" w:hAnsi="Arial"/>
          <w:b/>
          <w:sz w:val="20"/>
          <w:szCs w:val="20"/>
          <w:lang w:val="es-ES"/>
        </w:rPr>
        <w:t>RESUELVE</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Publicar en el portal web de la Gobernación de Casanare el ${tipoemplazamiento} No. ${numeroemplazamiento} de fecha ${fechaemplazamiento}, emitido a nombre del contribuyente ${textopropietariovehiculo}, dando cumplimiento al artículo 363 del Estatuto Tributario Departamental que establece que cuando no se hubiere localizado la dirección del deudor se hará por publicación en la página web o portal de la entidad.</w:t>
      </w:r>
    </w:p>
    <w:p>
      <w:pPr>
        <w:pStyle w:val="Normal"/>
        <w:spacing w:before="0" w:after="0"/>
        <w:contextualSpacing/>
        <w:jc w:val="both"/>
        <w:rPr>
          <w:rFonts w:ascii="Arial" w:hAnsi="Arial" w:cs="Arial"/>
          <w:sz w:val="20"/>
          <w:szCs w:val="20"/>
          <w:lang w:val="es-MX"/>
        </w:rPr>
      </w:pPr>
      <w:r>
        <w:rPr>
          <w:rFonts w:cs="Arial" w:ascii="Arial" w:hAnsi="Arial"/>
          <w:sz w:val="20"/>
          <w:szCs w:val="20"/>
          <w:lang w:val="es-MX"/>
        </w:rPr>
      </w:r>
    </w:p>
    <w:p>
      <w:pPr>
        <w:pStyle w:val="Normal"/>
        <w:spacing w:before="0" w:after="0"/>
        <w:contextualSpacing/>
        <w:jc w:val="both"/>
        <w:rPr>
          <w:rFonts w:ascii="Arial" w:hAnsi="Arial" w:cs="Arial"/>
          <w:sz w:val="20"/>
          <w:szCs w:val="20"/>
          <w:lang w:val="es-ES"/>
        </w:rPr>
      </w:pPr>
      <w:r>
        <w:rPr/>
      </w:r>
    </w:p>
    <w:tbl>
      <w:tblPr>
        <w:tblW w:w="8800" w:type="dxa"/>
        <w:jc w:val="left"/>
        <w:tblInd w:w="90" w:type="dxa"/>
        <w:tblLayout w:type="fixed"/>
        <w:tblCellMar>
          <w:top w:w="55" w:type="dxa"/>
          <w:left w:w="55" w:type="dxa"/>
          <w:bottom w:w="55" w:type="dxa"/>
          <w:right w:w="55" w:type="dxa"/>
        </w:tblCellMar>
      </w:tblPr>
      <w:tblGrid>
        <w:gridCol w:w="8800"/>
      </w:tblGrid>
      <w:tr>
        <w:trPr/>
        <w:tc>
          <w:tcPr>
            <w:tcW w:w="8800"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${nombrejefefiscalizacion}</w:t>
            </w:r>
          </w:p>
          <w:p>
            <w:pPr>
              <w:pStyle w:val="LO-normal"/>
              <w:jc w:val="center"/>
              <w:rPr/>
            </w:pPr>
            <w:r>
              <w:rPr>
                <w:rFonts w:ascii="Arial" w:hAnsi="Arial"/>
                <w:color w:val="000000"/>
                <w:sz w:val="20"/>
                <w:szCs w:val="20"/>
              </w:rPr>
              <w:t>${cargojefefiscalizacion}</w:t>
            </w:r>
          </w:p>
        </w:tc>
      </w:tr>
      <w:tr>
        <w:trPr/>
        <w:tc>
          <w:tcPr>
            <w:tcW w:w="8800"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w:t>
            </w:r>
            <w:r>
              <w:rPr>
                <w:rFonts w:ascii="Arial" w:hAnsi="Arial"/>
                <w:color w:val="000000"/>
                <w:sz w:val="20"/>
                <w:szCs w:val="20"/>
                <w:u w:val="none"/>
              </w:rPr>
              <w:t>proyectodocumento</w:t>
            </w:r>
            <w:r>
              <w:rPr>
                <w:rFonts w:ascii="Arial" w:hAnsi="Arial"/>
                <w:color w:val="000000"/>
                <w:sz w:val="20"/>
                <w:szCs w:val="20"/>
              </w:rPr>
              <w:t>}</w:t>
            </w:r>
          </w:p>
        </w:tc>
      </w:tr>
    </w:tbl>
    <w:p>
      <w:pPr>
        <w:pStyle w:val="Normal"/>
        <w:spacing w:before="0" w:after="0"/>
        <w:contextualSpacing/>
        <w:jc w:val="both"/>
        <w:rPr>
          <w:rFonts w:ascii="Arial" w:hAnsi="Arial" w:cs="Arial"/>
          <w:sz w:val="20"/>
          <w:szCs w:val="20"/>
        </w:rPr>
      </w:pPr>
      <w:r>
        <w:rPr>
          <w:rFonts w:cs="Arial"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35000" cy="76454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35000" cy="76454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sz w:val="20"/>
              <w:szCs w:val="20"/>
            </w:rPr>
          </w:pPr>
          <w:r>
            <w:rPr>
              <w:rFonts w:cs="Arial" w:ascii="Arial" w:hAnsi="Arial"/>
              <w:b/>
              <w:sz w:val="20"/>
              <w:szCs w:val="20"/>
              <w:lang w:val="es-ES"/>
            </w:rPr>
            <w:t>AUTO GENERAL</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sz w:val="20"/>
              <w:szCs w:val="20"/>
            </w:rPr>
          </w:pPr>
          <w:r>
            <w:rPr>
              <w:rFonts w:cs="Arial" w:ascii="Arial" w:hAnsi="Arial"/>
              <w:sz w:val="20"/>
              <w:szCs w:val="20"/>
              <w:lang w:val="es-ES"/>
            </w:rPr>
            <w:t>FO-GF-38</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sz w:val="20"/>
              <w:szCs w:val="20"/>
            </w:rPr>
          </w:pPr>
          <w:r>
            <w:rPr>
              <w:rFonts w:cs="Arial" w:ascii="Arial" w:hAnsi="Arial"/>
              <w:sz w:val="20"/>
              <w:szCs w:val="20"/>
              <w:lang w:val="es-ES"/>
            </w:rPr>
            <w:t>15-12-2020</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sz w:val="20"/>
              <w:szCs w:val="20"/>
            </w:rPr>
          </w:pPr>
          <w:r>
            <w:rPr>
              <w:rFonts w:cs="Arial" w:ascii="Arial" w:hAnsi="Arial"/>
              <w:sz w:val="20"/>
              <w:szCs w:val="20"/>
              <w:lang w:val="es-ES"/>
            </w:rPr>
            <w:t>V. 01</w:t>
          </w:r>
        </w:p>
      </w:tc>
    </w:tr>
    <w:tr>
      <w:trPr>
        <w:trHeight w:val="163"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35000" cy="76454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35000" cy="76454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sz w:val="20"/>
              <w:szCs w:val="20"/>
            </w:rPr>
          </w:pPr>
          <w:r>
            <w:rPr>
              <w:rFonts w:cs="Arial" w:ascii="Arial" w:hAnsi="Arial"/>
              <w:b/>
              <w:sz w:val="20"/>
              <w:szCs w:val="20"/>
              <w:lang w:val="es-ES"/>
            </w:rPr>
            <w:t>AUTO GENERAL</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sz w:val="20"/>
              <w:szCs w:val="20"/>
            </w:rPr>
          </w:pPr>
          <w:r>
            <w:rPr>
              <w:rFonts w:cs="Arial" w:ascii="Arial" w:hAnsi="Arial"/>
              <w:sz w:val="20"/>
              <w:szCs w:val="20"/>
              <w:lang w:val="es-ES"/>
            </w:rPr>
            <w:t>FO-GF-38</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sz w:val="20"/>
              <w:szCs w:val="20"/>
            </w:rPr>
          </w:pPr>
          <w:r>
            <w:rPr>
              <w:rFonts w:cs="Arial" w:ascii="Arial" w:hAnsi="Arial"/>
              <w:sz w:val="20"/>
              <w:szCs w:val="20"/>
              <w:lang w:val="es-ES"/>
            </w:rPr>
            <w:t>15-12-2020</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sz w:val="20"/>
              <w:szCs w:val="20"/>
            </w:rPr>
          </w:pPr>
          <w:r>
            <w:rPr>
              <w:rFonts w:cs="Arial" w:ascii="Arial" w:hAnsi="Arial"/>
              <w:sz w:val="20"/>
              <w:szCs w:val="20"/>
              <w:lang w:val="es-ES"/>
            </w:rPr>
            <w:t>V. 01</w:t>
          </w:r>
        </w:p>
      </w:tc>
    </w:tr>
    <w:tr>
      <w:trPr>
        <w:trHeight w:val="163"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89"/>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f77b6"/>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211</TotalTime>
  <Application>LibreOffice/24.2.7.2$Linux_X86_64 LibreOffice_project/420$Build-2</Application>
  <AppVersion>15.0000</AppVersion>
  <Pages>1</Pages>
  <Words>363</Words>
  <Characters>2249</Characters>
  <CharactersWithSpaces>2585</CharactersWithSpaces>
  <Paragraphs>30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2025-12-13T12:13:11Z</dcterms:modified>
  <cp:revision>176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