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${fechaactualdn} de ${fechaactualmc} de ${fechaactualan}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vertAnchor="margin" w:horzAnchor="text" w:leftFromText="141" w:rightFromText="141" w:tblpX="5802" w:tblpY="1235"/>
        <w:tblW w:w="4815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815"/>
      </w:tblGrid>
      <w:tr>
        <w:trPr>
          <w:trHeight w:val="32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${numeroexpedientecobro}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/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${entidadembargobancario}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Spacing"/>
        <w:tabs>
          <w:tab w:val="clear" w:pos="708"/>
          <w:tab w:val="left" w:pos="7553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${direccionembargobancario}</w:t>
        <w:tab/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${municipioembargobancario} - ${departamentoembargobancario}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medio del presente escrito, le comunico que la Dirección de Cobro Coactivo, adelanta proceso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${numeroexpedientecobro}</w:t>
      </w:r>
      <w:r>
        <w:rPr>
          <w:rFonts w:cs="Arial" w:ascii="Arial" w:hAnsi="Arial"/>
          <w:sz w:val="22"/>
          <w:szCs w:val="22"/>
        </w:rPr>
        <w:t xml:space="preserve">, en contra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${titpropietariovehiculo} No. ${nipropietariovehiculo}.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Este Despacho mediante Resolución No. ${numeroresolucionembargo}  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de </w:t>
      </w:r>
      <w:r>
        <w:rPr>
          <w:rFonts w:cs="Arial" w:ascii="Arial" w:hAnsi="Arial"/>
          <w:sz w:val="22"/>
          <w:szCs w:val="22"/>
        </w:rPr>
        <w:t xml:space="preserve">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>, ordenó el Embargo de los Dineros o remanentes depositados en Cuentas Corrientes, de Ahorros y demás Títulos que se le llegaren a depositar por cualquier concepto al ejecutado; en consecuencia sírvase actuar de conformidad, limitando la medida de Embargo hasta la suma de ${valor</w:t>
      </w:r>
      <w:r>
        <w:rPr>
          <w:rFonts w:cs="Arial" w:ascii="Arial" w:hAnsi="Arial"/>
          <w:color w:themeColor="text1" w:val="000000"/>
          <w:sz w:val="22"/>
          <w:szCs w:val="22"/>
        </w:rPr>
        <w:t>embargo</w:t>
      </w:r>
      <w:r>
        <w:rPr>
          <w:rFonts w:cs="Arial" w:ascii="Arial" w:hAnsi="Arial"/>
          <w:sz w:val="22"/>
          <w:szCs w:val="22"/>
        </w:rPr>
        <w:t>doblet} m/cte. ($${valor</w:t>
      </w:r>
      <w:r>
        <w:rPr>
          <w:rFonts w:cs="Arial" w:ascii="Arial" w:hAnsi="Arial"/>
          <w:color w:themeColor="text1" w:val="000000"/>
          <w:sz w:val="22"/>
          <w:szCs w:val="22"/>
        </w:rPr>
        <w:t>embargo</w:t>
      </w:r>
      <w:r>
        <w:rPr>
          <w:rFonts w:cs="Arial" w:ascii="Arial" w:hAnsi="Arial"/>
          <w:sz w:val="22"/>
          <w:szCs w:val="22"/>
        </w:rPr>
        <w:t>doble}).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7"/>
        <w:gridCol w:w="5035"/>
      </w:tblGrid>
      <w:tr>
        <w:trPr/>
        <w:tc>
          <w:tcPr>
            <w:tcW w:w="9972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4937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503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8701"/>
      <w:gridCol w:w="1270"/>
    </w:tblGrid>
    <w:tr>
      <w:trPr/>
      <w:tc>
        <w:tcPr>
          <w:tcW w:w="870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b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b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270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b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b/>
              <w:szCs w:val="16"/>
              <w:rFonts w:cs="Arial" w:ascii="Arial" w:hAnsi="Arial"/>
            </w:rPr>
            <w:t>1</w: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b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b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b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b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b/>
              <w:szCs w:val="16"/>
              <w:rFonts w:cs="Arial" w:ascii="Arial" w:hAnsi="Arial"/>
            </w:rPr>
            <w:t>1</w: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8701"/>
      <w:gridCol w:w="1270"/>
    </w:tblGrid>
    <w:tr>
      <w:trPr/>
      <w:tc>
        <w:tcPr>
          <w:tcW w:w="870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b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b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270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b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b/>
              <w:szCs w:val="16"/>
              <w:rFonts w:cs="Arial" w:ascii="Arial" w:hAnsi="Arial"/>
            </w:rPr>
            <w:t>1</w: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b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b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b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b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b/>
              <w:szCs w:val="16"/>
              <w:rFonts w:cs="Arial" w:ascii="Arial" w:hAnsi="Arial"/>
            </w:rPr>
            <w:t>1</w:t>
          </w:r>
          <w:r>
            <w:rPr>
              <w:sz w:val="16"/>
              <w:i/>
              <w:b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uiPriority w:val="99"/>
    <w:qFormat/>
    <w:rPr>
      <w:sz w:val="16"/>
      <w:szCs w:val="16"/>
    </w:rPr>
  </w:style>
  <w:style w:type="character" w:styleId="TextocomentarioCar" w:customStyle="1">
    <w:name w:val="Texto comentario Car"/>
    <w:uiPriority w:val="99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uiPriority w:val="99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A728-7869-CA4D-B11C-41DD4893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DocSecurity>0</DocSecurity>
  <Pages>1</Pages>
  <Words>202</Words>
  <Characters>1686</Characters>
  <CharactersWithSpaces>1857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2025-12-04T15:54:06Z</dcterms:modified>
  <cp:revision>48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