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B99939" w14:textId="77777777" w:rsidR="008F3355" w:rsidRPr="00072B89" w:rsidRDefault="008F3355" w:rsidP="00072B89">
      <w:pPr>
        <w:jc w:val="both"/>
        <w:rPr>
          <w:rFonts w:ascii="Arial" w:hAnsi="Arial" w:cs="Arial"/>
          <w:lang w:val="es-ES"/>
        </w:rPr>
      </w:pPr>
      <w:r w:rsidRPr="00072B89">
        <w:rPr>
          <w:rFonts w:ascii="Arial" w:hAnsi="Arial" w:cs="Arial"/>
          <w:lang w:val="es-ES"/>
        </w:rPr>
        <w:t>420 40 - 12</w:t>
      </w:r>
    </w:p>
    <w:p w14:paraId="5D37E829" w14:textId="77777777" w:rsidR="008F3355" w:rsidRPr="00072B89" w:rsidRDefault="008F3355" w:rsidP="00072B89">
      <w:pPr>
        <w:jc w:val="both"/>
        <w:rPr>
          <w:rFonts w:ascii="Arial" w:hAnsi="Arial" w:cs="Arial"/>
          <w:lang w:val="es-ES"/>
        </w:rPr>
      </w:pPr>
    </w:p>
    <w:p w14:paraId="44D25F89" w14:textId="77777777" w:rsidR="008F3355" w:rsidRPr="00072B89" w:rsidRDefault="008F3355" w:rsidP="00072B89">
      <w:pPr>
        <w:jc w:val="center"/>
        <w:rPr>
          <w:rFonts w:ascii="Arial" w:hAnsi="Arial" w:cs="Arial"/>
          <w:lang w:val="es-ES"/>
        </w:rPr>
      </w:pPr>
      <w:r w:rsidRPr="00072B89">
        <w:rPr>
          <w:rFonts w:ascii="Arial" w:hAnsi="Arial" w:cs="Arial"/>
          <w:lang w:val="es-ES"/>
        </w:rPr>
        <w:t>“Auto por el cual se determina la dirección fiscal de un contribuyente”</w:t>
      </w:r>
    </w:p>
    <w:p w14:paraId="55A7E129" w14:textId="77777777" w:rsidR="008F3355" w:rsidRPr="00072B89" w:rsidRDefault="008F3355" w:rsidP="00072B89">
      <w:pPr>
        <w:rPr>
          <w:rFonts w:ascii="Arial" w:hAnsi="Arial" w:cs="Arial"/>
          <w:lang w:val="es-ES"/>
        </w:rPr>
      </w:pPr>
    </w:p>
    <w:p w14:paraId="2475CC4B" w14:textId="77777777" w:rsidR="008F3355" w:rsidRPr="00072B89" w:rsidRDefault="008F3355" w:rsidP="00072B89">
      <w:pPr>
        <w:rPr>
          <w:rFonts w:ascii="Arial" w:hAnsi="Arial" w:cs="Arial"/>
          <w:lang w:val="es-ES"/>
        </w:rPr>
      </w:pPr>
    </w:p>
    <w:p w14:paraId="562B3063" w14:textId="77777777" w:rsidR="008F3355" w:rsidRPr="00072B89" w:rsidRDefault="008F3355" w:rsidP="00072B89">
      <w:pPr>
        <w:jc w:val="center"/>
        <w:rPr>
          <w:rFonts w:ascii="Arial" w:hAnsi="Arial" w:cs="Arial"/>
          <w:lang w:val="es-ES"/>
        </w:rPr>
      </w:pPr>
      <w:r w:rsidRPr="00072B89">
        <w:rPr>
          <w:rFonts w:ascii="Arial" w:hAnsi="Arial" w:cs="Arial"/>
          <w:lang w:val="es-MX"/>
        </w:rPr>
        <w:t>FECHA: ${fechafiscaldir}</w:t>
      </w:r>
    </w:p>
    <w:p w14:paraId="51EC2952" w14:textId="77777777" w:rsidR="008F3355" w:rsidRPr="00072B89" w:rsidRDefault="008F3355" w:rsidP="00072B89">
      <w:pPr>
        <w:jc w:val="both"/>
        <w:rPr>
          <w:rFonts w:ascii="Arial" w:hAnsi="Arial" w:cs="Arial"/>
          <w:lang w:val="es-ES"/>
        </w:rPr>
      </w:pPr>
    </w:p>
    <w:p w14:paraId="6BFA0315" w14:textId="77777777" w:rsidR="008F3355" w:rsidRPr="00072B89" w:rsidRDefault="008F3355" w:rsidP="00072B89">
      <w:pPr>
        <w:jc w:val="both"/>
        <w:rPr>
          <w:rFonts w:ascii="Arial" w:hAnsi="Arial" w:cs="Arial"/>
          <w:lang w:val="es-ES"/>
        </w:rPr>
      </w:pPr>
    </w:p>
    <w:p w14:paraId="715523BA" w14:textId="77777777" w:rsidR="008F3355" w:rsidRPr="00072B89" w:rsidRDefault="008F3355" w:rsidP="00072B89">
      <w:pPr>
        <w:jc w:val="both"/>
        <w:rPr>
          <w:rFonts w:ascii="Arial" w:hAnsi="Arial" w:cs="Arial"/>
          <w:lang w:val="es-ES"/>
        </w:rPr>
      </w:pPr>
      <w:r w:rsidRPr="00072B89">
        <w:rPr>
          <w:rFonts w:ascii="Arial" w:hAnsi="Arial" w:cs="Arial"/>
          <w:lang w:val="es-ES"/>
        </w:rPr>
        <w:t>El(La) suscrito(a) funcionario(a) competente de la función fiscalizadora de la Dirección Técnica de Rentas de la Secretaría de Hacienda de Casanare, de acuerdo a las facultades asignadas en la Resolución No. 215 de 2004, emanada de la Secretaría de Hacienda de Casanare y en atención a lo señalado en los artículos 684 y 688 del Estatuto Tributario Nacional y el Artículo 338 del Estatuto Tributario Departamental, establece que el domicilio del contribuyente ${</w:t>
      </w:r>
      <w:proofErr w:type="spellStart"/>
      <w:r w:rsidRPr="00072B89">
        <w:rPr>
          <w:rFonts w:ascii="Arial" w:hAnsi="Arial" w:cs="Arial"/>
          <w:lang w:val="es-ES"/>
        </w:rPr>
        <w:t>textopropietariovehiculo</w:t>
      </w:r>
      <w:proofErr w:type="spellEnd"/>
      <w:r w:rsidRPr="00072B89">
        <w:rPr>
          <w:rFonts w:ascii="Arial" w:hAnsi="Arial" w:cs="Arial"/>
          <w:lang w:val="es-ES"/>
        </w:rPr>
        <w:t>}, propietario del vehículo de placa ${</w:t>
      </w:r>
      <w:proofErr w:type="spellStart"/>
      <w:r w:rsidRPr="00072B89">
        <w:rPr>
          <w:rFonts w:ascii="Arial" w:hAnsi="Arial" w:cs="Arial"/>
          <w:lang w:val="es-ES"/>
        </w:rPr>
        <w:t>placavehiculo</w:t>
      </w:r>
      <w:proofErr w:type="spellEnd"/>
      <w:r w:rsidRPr="00072B89">
        <w:rPr>
          <w:rFonts w:ascii="Arial" w:hAnsi="Arial" w:cs="Arial"/>
          <w:lang w:val="es-ES"/>
        </w:rPr>
        <w:t>}, se le determina como dirección la siguiente:</w:t>
      </w:r>
    </w:p>
    <w:p w14:paraId="2A414977" w14:textId="77777777" w:rsidR="00CA031E" w:rsidRPr="00072B89" w:rsidRDefault="00CA031E" w:rsidP="00072B89">
      <w:pPr>
        <w:jc w:val="both"/>
        <w:rPr>
          <w:rFonts w:ascii="Arial" w:hAnsi="Arial" w:cs="Arial"/>
          <w:lang w:val="es-ES"/>
        </w:rPr>
      </w:pPr>
    </w:p>
    <w:p w14:paraId="25AC1E91" w14:textId="678DEFD3" w:rsidR="00CA031E" w:rsidRPr="00072B89" w:rsidRDefault="008B41C8" w:rsidP="00072B89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lang w:val="es-ES"/>
        </w:rPr>
      </w:pPr>
      <w:r w:rsidRPr="00072B89">
        <w:rPr>
          <w:rFonts w:ascii="Arial" w:hAnsi="Arial" w:cs="Arial"/>
          <w:lang w:val="es-MX"/>
        </w:rPr>
        <w:t xml:space="preserve">No se determina dirección: </w:t>
      </w:r>
      <w:r w:rsidR="00CA031E" w:rsidRPr="00072B89">
        <w:rPr>
          <w:rFonts w:ascii="Arial" w:hAnsi="Arial" w:cs="Arial"/>
          <w:lang w:val="es-MX"/>
        </w:rPr>
        <w:t>${comunicadofiscaldir}</w:t>
      </w:r>
      <w:r w:rsidR="00CA031E" w:rsidRPr="00072B89">
        <w:rPr>
          <w:rFonts w:ascii="Arial" w:hAnsi="Arial" w:cs="Arial"/>
          <w:lang w:val="es-ES"/>
        </w:rPr>
        <w:t>.</w:t>
      </w:r>
    </w:p>
    <w:p w14:paraId="571D6D54" w14:textId="77777777" w:rsidR="00CA031E" w:rsidRPr="00072B89" w:rsidRDefault="00CA031E" w:rsidP="00072B89">
      <w:pPr>
        <w:jc w:val="both"/>
        <w:rPr>
          <w:rFonts w:ascii="Arial" w:hAnsi="Arial" w:cs="Arial"/>
          <w:lang w:val="es-ES"/>
        </w:rPr>
      </w:pPr>
    </w:p>
    <w:p w14:paraId="1EF80263" w14:textId="20CC4370" w:rsidR="00CA031E" w:rsidRPr="00072B89" w:rsidRDefault="00CA031E" w:rsidP="00072B89">
      <w:pPr>
        <w:jc w:val="both"/>
        <w:rPr>
          <w:rFonts w:ascii="Arial" w:hAnsi="Arial" w:cs="Arial"/>
          <w:lang w:val="es-MX"/>
        </w:rPr>
      </w:pPr>
      <w:r w:rsidRPr="00072B89">
        <w:rPr>
          <w:rFonts w:ascii="Arial" w:hAnsi="Arial" w:cs="Arial"/>
          <w:lang w:val="es-MX"/>
        </w:rPr>
        <w:t xml:space="preserve">Por lo anterior los actos proferidos por este(a) funcionario(a) competente quedaran asimilados a la </w:t>
      </w:r>
      <w:r w:rsidR="000C6C3F" w:rsidRPr="00072B89">
        <w:rPr>
          <w:rFonts w:ascii="Arial" w:hAnsi="Arial" w:cs="Arial"/>
          <w:lang w:val="es-MX"/>
        </w:rPr>
        <w:t>comunicación</w:t>
      </w:r>
      <w:r w:rsidRPr="00072B89">
        <w:rPr>
          <w:rFonts w:ascii="Arial" w:hAnsi="Arial" w:cs="Arial"/>
          <w:lang w:val="es-MX"/>
        </w:rPr>
        <w:t xml:space="preserve"> </w:t>
      </w:r>
      <w:r w:rsidR="000C6C3F" w:rsidRPr="00072B89">
        <w:rPr>
          <w:rFonts w:ascii="Arial" w:hAnsi="Arial" w:cs="Arial"/>
          <w:lang w:val="es-ES"/>
        </w:rPr>
        <w:t>el cual se genera sin datos sobre el domicilio del contribuyente ya que no ha sido posible encontrar dicha información</w:t>
      </w:r>
      <w:r w:rsidRPr="00072B89">
        <w:rPr>
          <w:rFonts w:ascii="Arial" w:hAnsi="Arial" w:cs="Arial"/>
          <w:lang w:val="es-MX"/>
        </w:rPr>
        <w:t>.</w:t>
      </w:r>
    </w:p>
    <w:p w14:paraId="2B8065C2" w14:textId="77777777" w:rsidR="00CA031E" w:rsidRDefault="00CA031E" w:rsidP="00072B89">
      <w:pPr>
        <w:jc w:val="both"/>
        <w:rPr>
          <w:rFonts w:ascii="Arial" w:hAnsi="Arial" w:cs="Arial"/>
          <w:lang w:val="es-MX"/>
        </w:rPr>
      </w:pPr>
    </w:p>
    <w:p w14:paraId="4017D64D" w14:textId="77777777" w:rsidR="00072B89" w:rsidRPr="00072B89" w:rsidRDefault="00072B89" w:rsidP="00072B89">
      <w:pPr>
        <w:jc w:val="both"/>
        <w:rPr>
          <w:rFonts w:ascii="Arial" w:hAnsi="Arial" w:cs="Arial"/>
          <w:lang w:val="es-MX"/>
        </w:rPr>
      </w:pPr>
    </w:p>
    <w:p w14:paraId="77CC9C7D" w14:textId="77777777" w:rsidR="00CA031E" w:rsidRPr="00072B89" w:rsidRDefault="00CA031E" w:rsidP="00072B89">
      <w:pPr>
        <w:jc w:val="both"/>
        <w:rPr>
          <w:rFonts w:ascii="Arial" w:hAnsi="Arial" w:cs="Arial"/>
          <w:lang w:val="es-MX"/>
        </w:rPr>
      </w:pPr>
    </w:p>
    <w:p w14:paraId="114C0139" w14:textId="77777777" w:rsidR="008F3355" w:rsidRPr="00072B89" w:rsidRDefault="008F3355" w:rsidP="00072B89">
      <w:pPr>
        <w:jc w:val="both"/>
        <w:rPr>
          <w:rFonts w:ascii="Arial" w:hAnsi="Arial" w:cs="Arial"/>
          <w:lang w:val="es-MX"/>
        </w:rPr>
      </w:pPr>
    </w:p>
    <w:p w14:paraId="40F3EF28" w14:textId="77777777" w:rsidR="00FC17E8" w:rsidRPr="00072B89" w:rsidRDefault="00FC17E8" w:rsidP="00072B89">
      <w:pPr>
        <w:jc w:val="both"/>
        <w:rPr>
          <w:rFonts w:ascii="Arial" w:hAnsi="Arial" w:cs="Arial"/>
          <w:lang w:val="es-ES"/>
        </w:rPr>
      </w:pPr>
      <w:r w:rsidRPr="00072B89">
        <w:rPr>
          <w:rFonts w:ascii="Arial" w:hAnsi="Arial" w:cs="Arial"/>
          <w:lang w:val="es-ES"/>
        </w:rPr>
        <w:t>CLAUDIA MONTAÑA RODRIGUEZ</w:t>
      </w:r>
    </w:p>
    <w:p w14:paraId="692AB88E" w14:textId="77777777" w:rsidR="00FC17E8" w:rsidRPr="00072B89" w:rsidRDefault="00FC17E8" w:rsidP="00072B89">
      <w:pPr>
        <w:jc w:val="both"/>
        <w:rPr>
          <w:rFonts w:ascii="Arial" w:hAnsi="Arial" w:cs="Arial"/>
          <w:lang w:val="es-ES"/>
        </w:rPr>
      </w:pPr>
      <w:r w:rsidRPr="00072B89">
        <w:rPr>
          <w:rFonts w:ascii="Arial" w:hAnsi="Arial" w:cs="Arial"/>
          <w:lang w:val="es-ES"/>
        </w:rPr>
        <w:t>Profesional Universitario</w:t>
      </w:r>
    </w:p>
    <w:p w14:paraId="26F7166D" w14:textId="77777777" w:rsidR="00FC17E8" w:rsidRPr="00072B89" w:rsidRDefault="00FC17E8" w:rsidP="00072B89">
      <w:pPr>
        <w:jc w:val="both"/>
        <w:rPr>
          <w:rFonts w:ascii="Arial" w:hAnsi="Arial" w:cs="Arial"/>
          <w:lang w:val="es-ES"/>
        </w:rPr>
      </w:pPr>
      <w:r w:rsidRPr="00072B89">
        <w:rPr>
          <w:rFonts w:ascii="Arial" w:hAnsi="Arial" w:cs="Arial"/>
          <w:lang w:val="es-ES"/>
        </w:rPr>
        <w:t>Resolución de Competencia No. 215 del 06-09-2004</w:t>
      </w:r>
    </w:p>
    <w:p w14:paraId="70240A38" w14:textId="77777777" w:rsidR="00FC17E8" w:rsidRPr="00072B89" w:rsidRDefault="00FC17E8" w:rsidP="00072B89">
      <w:pPr>
        <w:jc w:val="both"/>
        <w:rPr>
          <w:rFonts w:ascii="Arial" w:hAnsi="Arial" w:cs="Arial"/>
          <w:lang w:val="es-ES"/>
        </w:rPr>
      </w:pPr>
      <w:r w:rsidRPr="00072B89">
        <w:rPr>
          <w:rFonts w:ascii="Arial" w:hAnsi="Arial" w:cs="Arial"/>
          <w:lang w:val="es-ES"/>
        </w:rPr>
        <w:t>Dirección de Rentas Departamental</w:t>
      </w:r>
    </w:p>
    <w:p w14:paraId="6D851752" w14:textId="77777777" w:rsidR="00072B89" w:rsidRDefault="00072B89" w:rsidP="00072B89">
      <w:pPr>
        <w:jc w:val="both"/>
        <w:rPr>
          <w:rFonts w:ascii="Arial" w:hAnsi="Arial" w:cs="Arial"/>
          <w:lang w:val="es-ES"/>
        </w:rPr>
      </w:pPr>
    </w:p>
    <w:p w14:paraId="4598E7CE" w14:textId="39118133" w:rsidR="006C14B4" w:rsidRPr="00072B89" w:rsidRDefault="00FC17E8" w:rsidP="00072B89">
      <w:pPr>
        <w:jc w:val="both"/>
        <w:rPr>
          <w:rFonts w:ascii="Arial" w:hAnsi="Arial" w:cs="Arial"/>
          <w:sz w:val="20"/>
          <w:szCs w:val="20"/>
          <w:lang w:val="es-ES"/>
        </w:rPr>
      </w:pPr>
      <w:bookmarkStart w:id="0" w:name="_GoBack"/>
      <w:r w:rsidRPr="00072B89">
        <w:rPr>
          <w:rFonts w:ascii="Arial" w:hAnsi="Arial" w:cs="Arial"/>
          <w:sz w:val="20"/>
          <w:szCs w:val="20"/>
          <w:lang w:val="es-ES"/>
        </w:rPr>
        <w:t>${</w:t>
      </w:r>
      <w:proofErr w:type="spellStart"/>
      <w:r w:rsidRPr="00072B89">
        <w:rPr>
          <w:rFonts w:ascii="Arial" w:hAnsi="Arial" w:cs="Arial"/>
          <w:sz w:val="20"/>
          <w:szCs w:val="20"/>
          <w:lang w:val="es-ES"/>
        </w:rPr>
        <w:t>proyectodocumento</w:t>
      </w:r>
      <w:proofErr w:type="spellEnd"/>
      <w:r w:rsidRPr="00072B89">
        <w:rPr>
          <w:rFonts w:ascii="Arial" w:hAnsi="Arial" w:cs="Arial"/>
          <w:sz w:val="20"/>
          <w:szCs w:val="20"/>
          <w:lang w:val="es-ES"/>
        </w:rPr>
        <w:t>}</w:t>
      </w:r>
      <w:bookmarkEnd w:id="0"/>
    </w:p>
    <w:sectPr w:rsidR="006C14B4" w:rsidRPr="00072B89" w:rsidSect="00072B89">
      <w:headerReference w:type="default" r:id="rId7"/>
      <w:footerReference w:type="even" r:id="rId8"/>
      <w:footerReference w:type="default" r:id="rId9"/>
      <w:pgSz w:w="12240" w:h="15840"/>
      <w:pgMar w:top="1418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4A46F2" w14:textId="77777777" w:rsidR="007C1844" w:rsidRDefault="007C1844" w:rsidP="008E708C">
      <w:r>
        <w:separator/>
      </w:r>
    </w:p>
  </w:endnote>
  <w:endnote w:type="continuationSeparator" w:id="0">
    <w:p w14:paraId="75F1E9E7" w14:textId="77777777" w:rsidR="007C1844" w:rsidRDefault="007C1844" w:rsidP="008E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elawadee">
    <w:altName w:val="Sukhumvit Set"/>
    <w:charset w:val="00"/>
    <w:family w:val="swiss"/>
    <w:pitch w:val="variable"/>
    <w:sig w:usb0="810000AF" w:usb1="4000204B" w:usb2="00000000" w:usb3="00000000" w:csb0="0001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DD32F" w14:textId="77777777" w:rsidR="0030661B" w:rsidRDefault="0030661B" w:rsidP="003476E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10B8CA" w14:textId="77777777" w:rsidR="0030661B" w:rsidRDefault="0030661B" w:rsidP="00A33C1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06"/>
    </w:tblGrid>
    <w:tr w:rsidR="00291307" w:rsidRPr="00BA2791" w14:paraId="2D9718A6" w14:textId="77777777" w:rsidTr="00EC6AE5">
      <w:trPr>
        <w:jc w:val="center"/>
      </w:trPr>
      <w:tc>
        <w:tcPr>
          <w:tcW w:w="10112" w:type="dxa"/>
        </w:tcPr>
        <w:p w14:paraId="37160095" w14:textId="77777777" w:rsidR="00291307" w:rsidRPr="00BA2791" w:rsidRDefault="00291307" w:rsidP="00EC6AE5">
          <w:pPr>
            <w:pStyle w:val="Piedepgina"/>
            <w:ind w:right="360"/>
            <w:jc w:val="center"/>
            <w:rPr>
              <w:rFonts w:ascii="Arial" w:hAnsi="Arial" w:cs="Arial"/>
              <w:sz w:val="16"/>
              <w:szCs w:val="16"/>
            </w:rPr>
          </w:pPr>
          <w:r w:rsidRPr="00BA2791">
            <w:rPr>
              <w:rFonts w:ascii="Arial" w:hAnsi="Arial" w:cs="Arial"/>
              <w:sz w:val="16"/>
              <w:szCs w:val="16"/>
            </w:rPr>
            <w:t xml:space="preserve">Carrera 20 Nº 8 </w:t>
          </w:r>
          <w:r>
            <w:rPr>
              <w:rFonts w:ascii="Arial" w:hAnsi="Arial" w:cs="Arial"/>
              <w:sz w:val="16"/>
              <w:szCs w:val="16"/>
            </w:rPr>
            <w:t>-</w:t>
          </w:r>
          <w:r w:rsidRPr="00BA2791">
            <w:rPr>
              <w:rFonts w:ascii="Arial" w:hAnsi="Arial" w:cs="Arial"/>
              <w:sz w:val="16"/>
              <w:szCs w:val="16"/>
            </w:rPr>
            <w:t xml:space="preserve"> 02, Cód. Postal 850001, </w:t>
          </w:r>
          <w:proofErr w:type="spellStart"/>
          <w:r w:rsidRPr="00BA2791">
            <w:rPr>
              <w:rFonts w:ascii="Arial" w:hAnsi="Arial" w:cs="Arial"/>
              <w:sz w:val="16"/>
              <w:szCs w:val="16"/>
            </w:rPr>
            <w:t>Tél</w:t>
          </w:r>
          <w:proofErr w:type="spellEnd"/>
          <w:r w:rsidRPr="00BA2791">
            <w:rPr>
              <w:rFonts w:ascii="Arial" w:hAnsi="Arial" w:cs="Arial"/>
              <w:sz w:val="16"/>
              <w:szCs w:val="16"/>
            </w:rPr>
            <w:t>. 6336339, Ext. 1341, Yopal, Casanare</w:t>
          </w:r>
        </w:p>
        <w:p w14:paraId="62212BB8" w14:textId="77777777" w:rsidR="00291307" w:rsidRPr="00BA2791" w:rsidRDefault="00291307" w:rsidP="00EC6AE5">
          <w:pPr>
            <w:pStyle w:val="Piedepgina"/>
            <w:ind w:right="360"/>
            <w:jc w:val="center"/>
            <w:rPr>
              <w:rFonts w:ascii="Arial" w:hAnsi="Arial" w:cs="Arial"/>
              <w:sz w:val="16"/>
              <w:szCs w:val="16"/>
            </w:rPr>
          </w:pPr>
          <w:r w:rsidRPr="00BA2791">
            <w:rPr>
              <w:rFonts w:ascii="Arial" w:hAnsi="Arial" w:cs="Arial"/>
              <w:sz w:val="16"/>
              <w:szCs w:val="16"/>
            </w:rPr>
            <w:t>www.casanare.gov.co - rentas@casanare.gov.co</w:t>
          </w:r>
        </w:p>
      </w:tc>
    </w:tr>
  </w:tbl>
  <w:p w14:paraId="6A054D40" w14:textId="1A892FD5" w:rsidR="0030661B" w:rsidRPr="00291307" w:rsidRDefault="0030661B" w:rsidP="00291307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85180C" w14:textId="77777777" w:rsidR="007C1844" w:rsidRDefault="007C1844" w:rsidP="008E708C">
      <w:r>
        <w:separator/>
      </w:r>
    </w:p>
  </w:footnote>
  <w:footnote w:type="continuationSeparator" w:id="0">
    <w:p w14:paraId="4E0EDE87" w14:textId="77777777" w:rsidR="007C1844" w:rsidRDefault="007C1844" w:rsidP="008E708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07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41"/>
      <w:gridCol w:w="7331"/>
    </w:tblGrid>
    <w:tr w:rsidR="00291307" w:rsidRPr="004A6742" w14:paraId="07B6FCA8" w14:textId="77777777" w:rsidTr="00EC6AE5">
      <w:trPr>
        <w:trHeight w:val="67"/>
        <w:jc w:val="center"/>
      </w:trPr>
      <w:tc>
        <w:tcPr>
          <w:tcW w:w="1776" w:type="dxa"/>
          <w:vMerge w:val="restart"/>
        </w:tcPr>
        <w:p w14:paraId="399DA784" w14:textId="77777777" w:rsidR="00291307" w:rsidRPr="004A6742" w:rsidRDefault="00291307" w:rsidP="00EC6AE5">
          <w:pPr>
            <w:pStyle w:val="Encabezado"/>
            <w:contextualSpacing/>
            <w:rPr>
              <w:rFonts w:ascii="Arial" w:hAnsi="Arial" w:cs="Arial"/>
            </w:rPr>
          </w:pPr>
          <w:r w:rsidRPr="004A6742">
            <w:rPr>
              <w:rFonts w:ascii="Arial" w:hAnsi="Arial" w:cs="Arial"/>
              <w:noProof/>
              <w:lang w:eastAsia="es-ES_tradnl"/>
            </w:rPr>
            <w:drawing>
              <wp:inline distT="0" distB="0" distL="0" distR="0" wp14:anchorId="5F8357AD" wp14:editId="4CC78367">
                <wp:extent cx="837955" cy="1011375"/>
                <wp:effectExtent l="0" t="0" r="635" b="508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4613" cy="10676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0" w:type="dxa"/>
        </w:tcPr>
        <w:p w14:paraId="70304AEB" w14:textId="77777777" w:rsidR="00291307" w:rsidRPr="004A6742" w:rsidRDefault="00291307" w:rsidP="00EC6AE5">
          <w:pPr>
            <w:pStyle w:val="Encabezado"/>
            <w:contextualSpacing/>
            <w:jc w:val="right"/>
            <w:rPr>
              <w:rFonts w:ascii="Arial" w:hAnsi="Arial" w:cs="Arial"/>
              <w:b/>
              <w:noProof/>
              <w:lang w:val="es-ES"/>
            </w:rPr>
          </w:pPr>
          <w:r w:rsidRPr="004A6742">
            <w:rPr>
              <w:rFonts w:ascii="Arial" w:hAnsi="Arial" w:cs="Arial"/>
              <w:b/>
              <w:noProof/>
              <w:lang w:val="es-ES"/>
            </w:rPr>
            <w:t>AUTO</w:t>
          </w:r>
        </w:p>
      </w:tc>
    </w:tr>
    <w:tr w:rsidR="00291307" w:rsidRPr="004A6742" w14:paraId="761A0F17" w14:textId="77777777" w:rsidTr="00EC6AE5">
      <w:trPr>
        <w:trHeight w:val="67"/>
        <w:jc w:val="center"/>
      </w:trPr>
      <w:tc>
        <w:tcPr>
          <w:tcW w:w="1776" w:type="dxa"/>
          <w:vMerge/>
        </w:tcPr>
        <w:p w14:paraId="12076012" w14:textId="77777777" w:rsidR="00291307" w:rsidRPr="004A6742" w:rsidRDefault="00291307" w:rsidP="00EC6AE5">
          <w:pPr>
            <w:pStyle w:val="Encabezado"/>
            <w:contextualSpacing/>
            <w:jc w:val="center"/>
            <w:rPr>
              <w:rFonts w:ascii="Arial" w:hAnsi="Arial" w:cs="Arial"/>
              <w:noProof/>
              <w:lang w:val="es-ES"/>
            </w:rPr>
          </w:pPr>
        </w:p>
      </w:tc>
      <w:tc>
        <w:tcPr>
          <w:tcW w:w="8430" w:type="dxa"/>
        </w:tcPr>
        <w:p w14:paraId="3FFD5E5E" w14:textId="77777777" w:rsidR="00291307" w:rsidRPr="004A6742" w:rsidRDefault="00291307" w:rsidP="00EC6AE5">
          <w:pPr>
            <w:pStyle w:val="Encabezado"/>
            <w:contextualSpacing/>
            <w:jc w:val="right"/>
            <w:rPr>
              <w:rFonts w:ascii="Arial" w:hAnsi="Arial" w:cs="Arial"/>
              <w:noProof/>
              <w:lang w:val="es-ES"/>
            </w:rPr>
          </w:pPr>
          <w:r w:rsidRPr="004A6742">
            <w:rPr>
              <w:rFonts w:ascii="Arial" w:hAnsi="Arial" w:cs="Arial"/>
              <w:noProof/>
              <w:lang w:val="es-ES"/>
            </w:rPr>
            <w:t>FO-GF-01</w:t>
          </w:r>
        </w:p>
      </w:tc>
    </w:tr>
    <w:tr w:rsidR="00291307" w:rsidRPr="004A6742" w14:paraId="51FD3EA1" w14:textId="77777777" w:rsidTr="00EC6AE5">
      <w:trPr>
        <w:trHeight w:val="67"/>
        <w:jc w:val="center"/>
      </w:trPr>
      <w:tc>
        <w:tcPr>
          <w:tcW w:w="1776" w:type="dxa"/>
          <w:vMerge/>
        </w:tcPr>
        <w:p w14:paraId="60C1E87A" w14:textId="77777777" w:rsidR="00291307" w:rsidRPr="004A6742" w:rsidRDefault="00291307" w:rsidP="00EC6AE5">
          <w:pPr>
            <w:pStyle w:val="Encabezado"/>
            <w:contextualSpacing/>
            <w:jc w:val="center"/>
            <w:rPr>
              <w:rFonts w:ascii="Arial" w:hAnsi="Arial" w:cs="Arial"/>
              <w:noProof/>
              <w:lang w:val="es-ES"/>
            </w:rPr>
          </w:pPr>
        </w:p>
      </w:tc>
      <w:tc>
        <w:tcPr>
          <w:tcW w:w="8430" w:type="dxa"/>
        </w:tcPr>
        <w:p w14:paraId="0A008BBB" w14:textId="77777777" w:rsidR="00291307" w:rsidRPr="004A6742" w:rsidRDefault="00291307" w:rsidP="00EC6AE5">
          <w:pPr>
            <w:pStyle w:val="Encabezado"/>
            <w:contextualSpacing/>
            <w:jc w:val="right"/>
            <w:rPr>
              <w:rFonts w:ascii="Arial" w:hAnsi="Arial" w:cs="Arial"/>
              <w:noProof/>
              <w:lang w:val="es-ES"/>
            </w:rPr>
          </w:pPr>
          <w:r w:rsidRPr="004A6742">
            <w:rPr>
              <w:rFonts w:ascii="Arial" w:hAnsi="Arial" w:cs="Arial"/>
              <w:noProof/>
              <w:lang w:val="es-ES"/>
            </w:rPr>
            <w:t>2014-01-02</w:t>
          </w:r>
        </w:p>
      </w:tc>
    </w:tr>
    <w:tr w:rsidR="00291307" w:rsidRPr="004A6742" w14:paraId="407A5E7B" w14:textId="77777777" w:rsidTr="00EC6AE5">
      <w:trPr>
        <w:trHeight w:val="67"/>
        <w:jc w:val="center"/>
      </w:trPr>
      <w:tc>
        <w:tcPr>
          <w:tcW w:w="1776" w:type="dxa"/>
          <w:vMerge/>
        </w:tcPr>
        <w:p w14:paraId="7B587B14" w14:textId="77777777" w:rsidR="00291307" w:rsidRPr="004A6742" w:rsidRDefault="00291307" w:rsidP="00EC6AE5">
          <w:pPr>
            <w:pStyle w:val="Encabezado"/>
            <w:contextualSpacing/>
            <w:jc w:val="center"/>
            <w:rPr>
              <w:rFonts w:ascii="Arial" w:hAnsi="Arial" w:cs="Arial"/>
              <w:noProof/>
              <w:lang w:val="es-ES"/>
            </w:rPr>
          </w:pPr>
        </w:p>
      </w:tc>
      <w:tc>
        <w:tcPr>
          <w:tcW w:w="8430" w:type="dxa"/>
        </w:tcPr>
        <w:p w14:paraId="0C76B13E" w14:textId="77777777" w:rsidR="00291307" w:rsidRPr="004A6742" w:rsidRDefault="00291307" w:rsidP="00EC6AE5">
          <w:pPr>
            <w:pStyle w:val="Encabezado"/>
            <w:contextualSpacing/>
            <w:jc w:val="right"/>
            <w:rPr>
              <w:rFonts w:ascii="Arial" w:hAnsi="Arial" w:cs="Arial"/>
              <w:noProof/>
              <w:lang w:val="es-ES"/>
            </w:rPr>
          </w:pPr>
          <w:r w:rsidRPr="004A6742">
            <w:rPr>
              <w:rFonts w:ascii="Arial" w:hAnsi="Arial" w:cs="Arial"/>
              <w:noProof/>
              <w:lang w:val="es-ES"/>
            </w:rPr>
            <w:t>V. 02</w:t>
          </w:r>
        </w:p>
      </w:tc>
    </w:tr>
    <w:tr w:rsidR="00291307" w:rsidRPr="004A6742" w14:paraId="4DAA2752" w14:textId="77777777" w:rsidTr="00EC6AE5">
      <w:trPr>
        <w:trHeight w:val="163"/>
        <w:jc w:val="center"/>
      </w:trPr>
      <w:tc>
        <w:tcPr>
          <w:tcW w:w="1776" w:type="dxa"/>
          <w:vMerge/>
        </w:tcPr>
        <w:p w14:paraId="31876F0C" w14:textId="77777777" w:rsidR="00291307" w:rsidRPr="004A6742" w:rsidRDefault="00291307" w:rsidP="00EC6AE5">
          <w:pPr>
            <w:pStyle w:val="Encabezado"/>
            <w:contextualSpacing/>
            <w:jc w:val="center"/>
            <w:rPr>
              <w:rFonts w:ascii="Arial" w:hAnsi="Arial" w:cs="Arial"/>
              <w:noProof/>
              <w:lang w:val="es-ES"/>
            </w:rPr>
          </w:pPr>
        </w:p>
      </w:tc>
      <w:tc>
        <w:tcPr>
          <w:tcW w:w="8430" w:type="dxa"/>
        </w:tcPr>
        <w:p w14:paraId="33BBFB73" w14:textId="77777777" w:rsidR="00291307" w:rsidRPr="004A6742" w:rsidRDefault="00291307" w:rsidP="00EC6AE5">
          <w:pPr>
            <w:pStyle w:val="Encabezado"/>
            <w:contextualSpacing/>
            <w:jc w:val="center"/>
            <w:rPr>
              <w:rFonts w:ascii="Arial" w:hAnsi="Arial" w:cs="Arial"/>
              <w:noProof/>
              <w:lang w:val="es-ES"/>
            </w:rPr>
          </w:pPr>
        </w:p>
      </w:tc>
    </w:tr>
  </w:tbl>
  <w:p w14:paraId="471D175E" w14:textId="77777777" w:rsidR="0030661B" w:rsidRPr="00291307" w:rsidRDefault="0030661B" w:rsidP="00291307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A57F9"/>
    <w:multiLevelType w:val="hybridMultilevel"/>
    <w:tmpl w:val="803E425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B470C2"/>
    <w:multiLevelType w:val="hybridMultilevel"/>
    <w:tmpl w:val="60646136"/>
    <w:lvl w:ilvl="0" w:tplc="2D3824CE">
      <w:start w:val="420"/>
      <w:numFmt w:val="bullet"/>
      <w:lvlText w:val=""/>
      <w:lvlJc w:val="left"/>
      <w:pPr>
        <w:ind w:left="720" w:hanging="360"/>
      </w:pPr>
      <w:rPr>
        <w:rFonts w:ascii="Symbol" w:eastAsia="Times New Roman" w:hAnsi="Symbol" w:cs="Leelawadee" w:hint="default"/>
        <w:sz w:val="24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5DF"/>
    <w:rsid w:val="0001229A"/>
    <w:rsid w:val="00015ADF"/>
    <w:rsid w:val="0003270C"/>
    <w:rsid w:val="00072B89"/>
    <w:rsid w:val="000810CA"/>
    <w:rsid w:val="00086B98"/>
    <w:rsid w:val="000A283F"/>
    <w:rsid w:val="000B2D15"/>
    <w:rsid w:val="000C5572"/>
    <w:rsid w:val="000C6C3F"/>
    <w:rsid w:val="000D5CBA"/>
    <w:rsid w:val="000F5AC7"/>
    <w:rsid w:val="001046BE"/>
    <w:rsid w:val="00122A6C"/>
    <w:rsid w:val="00127888"/>
    <w:rsid w:val="0014281F"/>
    <w:rsid w:val="001868D9"/>
    <w:rsid w:val="001A3B74"/>
    <w:rsid w:val="001A50F6"/>
    <w:rsid w:val="001B3D80"/>
    <w:rsid w:val="001B7672"/>
    <w:rsid w:val="001B79D4"/>
    <w:rsid w:val="001C024B"/>
    <w:rsid w:val="001C3581"/>
    <w:rsid w:val="001E0FDE"/>
    <w:rsid w:val="001E42D6"/>
    <w:rsid w:val="001E6A8B"/>
    <w:rsid w:val="001E6AEB"/>
    <w:rsid w:val="00246DCB"/>
    <w:rsid w:val="00285506"/>
    <w:rsid w:val="00291307"/>
    <w:rsid w:val="002A6998"/>
    <w:rsid w:val="002C59AA"/>
    <w:rsid w:val="002F28D9"/>
    <w:rsid w:val="002F440D"/>
    <w:rsid w:val="0030661B"/>
    <w:rsid w:val="00330FEA"/>
    <w:rsid w:val="003476E4"/>
    <w:rsid w:val="003969F4"/>
    <w:rsid w:val="003E6EAA"/>
    <w:rsid w:val="00413428"/>
    <w:rsid w:val="00423C91"/>
    <w:rsid w:val="0043554E"/>
    <w:rsid w:val="00435AE4"/>
    <w:rsid w:val="00442F50"/>
    <w:rsid w:val="00444B91"/>
    <w:rsid w:val="00451319"/>
    <w:rsid w:val="00455E2A"/>
    <w:rsid w:val="00476A5D"/>
    <w:rsid w:val="004865B6"/>
    <w:rsid w:val="00487C55"/>
    <w:rsid w:val="004D04AC"/>
    <w:rsid w:val="005217FF"/>
    <w:rsid w:val="0054515B"/>
    <w:rsid w:val="00556D1F"/>
    <w:rsid w:val="005876F2"/>
    <w:rsid w:val="005D5B1C"/>
    <w:rsid w:val="005D7823"/>
    <w:rsid w:val="005E6A6B"/>
    <w:rsid w:val="005E6C4E"/>
    <w:rsid w:val="005F5244"/>
    <w:rsid w:val="00605A8F"/>
    <w:rsid w:val="006316B6"/>
    <w:rsid w:val="00661AD5"/>
    <w:rsid w:val="006655BF"/>
    <w:rsid w:val="006856BE"/>
    <w:rsid w:val="006B33E1"/>
    <w:rsid w:val="006C0399"/>
    <w:rsid w:val="006C10A1"/>
    <w:rsid w:val="006C14B4"/>
    <w:rsid w:val="006E7FAC"/>
    <w:rsid w:val="006F1039"/>
    <w:rsid w:val="007223E4"/>
    <w:rsid w:val="0073681C"/>
    <w:rsid w:val="00740BA5"/>
    <w:rsid w:val="007428ED"/>
    <w:rsid w:val="007B3BFE"/>
    <w:rsid w:val="007B4E06"/>
    <w:rsid w:val="007C1844"/>
    <w:rsid w:val="007E153F"/>
    <w:rsid w:val="0088231F"/>
    <w:rsid w:val="008B41C8"/>
    <w:rsid w:val="008C67AF"/>
    <w:rsid w:val="008D452C"/>
    <w:rsid w:val="008E651E"/>
    <w:rsid w:val="008E708C"/>
    <w:rsid w:val="008F28E7"/>
    <w:rsid w:val="008F3355"/>
    <w:rsid w:val="008F4748"/>
    <w:rsid w:val="00904B15"/>
    <w:rsid w:val="00937D5E"/>
    <w:rsid w:val="00956646"/>
    <w:rsid w:val="009809D3"/>
    <w:rsid w:val="0098192C"/>
    <w:rsid w:val="009A3CD5"/>
    <w:rsid w:val="009F77B6"/>
    <w:rsid w:val="00A33C17"/>
    <w:rsid w:val="00A37275"/>
    <w:rsid w:val="00A90FEF"/>
    <w:rsid w:val="00AA6A74"/>
    <w:rsid w:val="00AB11B3"/>
    <w:rsid w:val="00AB241A"/>
    <w:rsid w:val="00AC1146"/>
    <w:rsid w:val="00AC434F"/>
    <w:rsid w:val="00AE1F8D"/>
    <w:rsid w:val="00AE7F36"/>
    <w:rsid w:val="00AF3711"/>
    <w:rsid w:val="00B065DF"/>
    <w:rsid w:val="00B06B57"/>
    <w:rsid w:val="00B14FF4"/>
    <w:rsid w:val="00B22ADD"/>
    <w:rsid w:val="00BB0DBE"/>
    <w:rsid w:val="00BF6658"/>
    <w:rsid w:val="00C03585"/>
    <w:rsid w:val="00C22622"/>
    <w:rsid w:val="00C233CF"/>
    <w:rsid w:val="00C83214"/>
    <w:rsid w:val="00C93436"/>
    <w:rsid w:val="00CA031E"/>
    <w:rsid w:val="00CB5C72"/>
    <w:rsid w:val="00CD3481"/>
    <w:rsid w:val="00CD369A"/>
    <w:rsid w:val="00CD499C"/>
    <w:rsid w:val="00CE5378"/>
    <w:rsid w:val="00CE68C7"/>
    <w:rsid w:val="00D241DF"/>
    <w:rsid w:val="00D31243"/>
    <w:rsid w:val="00D7370C"/>
    <w:rsid w:val="00D81109"/>
    <w:rsid w:val="00DA73F3"/>
    <w:rsid w:val="00DE684E"/>
    <w:rsid w:val="00E244AE"/>
    <w:rsid w:val="00E52FE1"/>
    <w:rsid w:val="00E54A84"/>
    <w:rsid w:val="00E92EA2"/>
    <w:rsid w:val="00EC479B"/>
    <w:rsid w:val="00F056A9"/>
    <w:rsid w:val="00F47962"/>
    <w:rsid w:val="00F70131"/>
    <w:rsid w:val="00F96ECB"/>
    <w:rsid w:val="00FC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614D5F3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31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08C"/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08C"/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70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A33C17"/>
  </w:style>
  <w:style w:type="character" w:styleId="Hipervnculo">
    <w:name w:val="Hyperlink"/>
    <w:basedOn w:val="Fuentedeprrafopredeter"/>
    <w:uiPriority w:val="99"/>
    <w:unhideWhenUsed/>
    <w:rsid w:val="00F056A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072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176</Words>
  <Characters>971</Characters>
  <Application>Microsoft Macintosh Word</Application>
  <DocSecurity>0</DocSecurity>
  <Lines>8</Lines>
  <Paragraphs>2</Paragraphs>
  <ScaleCrop>false</ScaleCrop>
  <Company>sisoft</Company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Usuario de Microsoft Office</cp:lastModifiedBy>
  <cp:revision>149</cp:revision>
  <dcterms:created xsi:type="dcterms:W3CDTF">2015-11-04T19:29:00Z</dcterms:created>
  <dcterms:modified xsi:type="dcterms:W3CDTF">2018-10-05T21:12:00Z</dcterms:modified>
</cp:coreProperties>
</file>