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2900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93"/>
        <w:gridCol w:w="538"/>
        <w:gridCol w:w="1532"/>
        <w:gridCol w:w="623"/>
        <w:gridCol w:w="283"/>
        <w:gridCol w:w="284"/>
        <w:gridCol w:w="1134"/>
        <w:gridCol w:w="709"/>
        <w:gridCol w:w="569"/>
        <w:gridCol w:w="139"/>
        <w:gridCol w:w="426"/>
        <w:gridCol w:w="142"/>
        <w:gridCol w:w="708"/>
        <w:gridCol w:w="285"/>
        <w:gridCol w:w="284"/>
        <w:gridCol w:w="1028"/>
        <w:gridCol w:w="186"/>
        <w:gridCol w:w="60"/>
        <w:gridCol w:w="567"/>
        <w:gridCol w:w="567"/>
        <w:gridCol w:w="426"/>
        <w:gridCol w:w="426"/>
        <w:gridCol w:w="140"/>
        <w:gridCol w:w="427"/>
        <w:gridCol w:w="422"/>
      </w:tblGrid>
      <w:tr>
        <w:trPr>
          <w:trHeight w:val="976" w:hRule="atLeast"/>
        </w:trPr>
        <w:tc>
          <w:tcPr>
            <w:tcW w:w="11483" w:type="dxa"/>
            <w:gridSpan w:val="21"/>
            <w:tcBorders>
              <w:top w:val="nil"/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RECIBO OFICIAL DE PAGO DE IMPUESTO DE RETENCIONES DE INDUSTRIA Y COMERCIO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inline distT="0" distB="0" distL="0" distR="0">
                  <wp:extent cx="763270" cy="763270"/>
                  <wp:effectExtent l="0" t="0" r="0" b="0"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12898" w:type="dxa"/>
            <w:gridSpan w:val="25"/>
            <w:tcBorders/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/>
        <w:tc>
          <w:tcPr>
            <w:tcW w:w="3969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${nit}</w:t>
            </w:r>
          </w:p>
        </w:tc>
        <w:tc>
          <w:tcPr>
            <w:tcW w:w="8929" w:type="dxa"/>
            <w:gridSpan w:val="20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${contribuyente}</w:t>
            </w:r>
          </w:p>
        </w:tc>
      </w:tr>
      <w:tr>
        <w:trPr>
          <w:trHeight w:val="72" w:hRule="atLeast"/>
        </w:trPr>
        <w:tc>
          <w:tcPr>
            <w:tcW w:w="1531" w:type="dxa"/>
            <w:gridSpan w:val="2"/>
            <w:vMerge w:val="restart"/>
            <w:tcBorders>
              <w:right w:val="nil"/>
              <w:insideV w:val="nil"/>
            </w:tcBorders>
            <w:shd w:fill="auto" w:val="clear"/>
            <w:tcMar>
              <w:left w:w="108" w:type="dxa"/>
              <w:right w:w="11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_DdeLink__1576_1511132665"/>
            <w:r>
              <w:rPr>
                <w:rFonts w:cs="Arial" w:ascii="Arial" w:hAnsi="Arial"/>
                <w:sz w:val="18"/>
                <w:szCs w:val="18"/>
              </w:rPr>
              <w:t>${periodo}</w:t>
            </w:r>
            <w:bookmarkEnd w:id="0"/>
          </w:p>
        </w:tc>
        <w:tc>
          <w:tcPr>
            <w:tcW w:w="1532" w:type="dxa"/>
            <w:vMerge w:val="restart"/>
            <w:tcBorders/>
            <w:shd w:fill="auto" w:val="clear"/>
            <w:tcMar>
              <w:left w:w="108" w:type="dxa"/>
              <w:right w:w="11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18"/>
                <w:szCs w:val="18"/>
              </w:rPr>
              <w:t>Bimestre</w:t>
            </w:r>
          </w:p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18"/>
                <w:szCs w:val="18"/>
              </w:rPr>
              <w:t>${bimestre}</w:t>
            </w:r>
          </w:p>
        </w:tc>
        <w:tc>
          <w:tcPr>
            <w:tcW w:w="2324" w:type="dxa"/>
            <w:gridSpan w:val="4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${formulario}</w:t>
            </w:r>
          </w:p>
        </w:tc>
        <w:tc>
          <w:tcPr>
            <w:tcW w:w="4476" w:type="dxa"/>
            <w:gridSpan w:val="10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3035" w:type="dxa"/>
            <w:gridSpan w:val="8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29" w:hRule="atLeast"/>
        </w:trPr>
        <w:tc>
          <w:tcPr>
            <w:tcW w:w="1531" w:type="dxa"/>
            <w:gridSpan w:val="2"/>
            <w:vMerge w:val="continue"/>
            <w:tcBorders>
              <w:top w:val="nil"/>
              <w:right w:val="nil"/>
              <w:insideV w:val="nil"/>
            </w:tcBorders>
            <w:shd w:fill="auto" w:val="clear"/>
            <w:tcMar>
              <w:left w:w="108" w:type="dxa"/>
              <w:right w:w="11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532" w:type="dxa"/>
            <w:vMerge w:val="continue"/>
            <w:tcBorders>
              <w:top w:val="nil"/>
            </w:tcBorders>
            <w:shd w:fill="auto" w:val="clear"/>
            <w:tcMar>
              <w:left w:w="108" w:type="dxa"/>
              <w:right w:w="11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324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43" w:type="dxa"/>
            <w:gridSpan w:val="4"/>
            <w:tcBorders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AÑO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${anio}</w:t>
            </w:r>
          </w:p>
        </w:tc>
        <w:tc>
          <w:tcPr>
            <w:tcW w:w="850" w:type="dxa"/>
            <w:gridSpan w:val="2"/>
            <w:tcBorders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MES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${mes}</w:t>
            </w:r>
          </w:p>
        </w:tc>
        <w:tc>
          <w:tcPr>
            <w:tcW w:w="1783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DIA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${dia}</w:t>
            </w:r>
          </w:p>
        </w:tc>
        <w:tc>
          <w:tcPr>
            <w:tcW w:w="1194" w:type="dxa"/>
            <w:gridSpan w:val="3"/>
            <w:tcBorders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AÑO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${aio}</w:t>
            </w:r>
          </w:p>
        </w:tc>
        <w:tc>
          <w:tcPr>
            <w:tcW w:w="992" w:type="dxa"/>
            <w:gridSpan w:val="3"/>
            <w:tcBorders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MES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${ms}</w:t>
            </w:r>
          </w:p>
        </w:tc>
        <w:tc>
          <w:tcPr>
            <w:tcW w:w="84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DIA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${da}</w:t>
            </w:r>
          </w:p>
        </w:tc>
      </w:tr>
      <w:tr>
        <w:trPr>
          <w:trHeight w:val="156" w:hRule="atLeast"/>
        </w:trPr>
        <w:tc>
          <w:tcPr>
            <w:tcW w:w="3063" w:type="dxa"/>
            <w:gridSpan w:val="3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${numeroAcuerdo}</w:t>
            </w:r>
          </w:p>
        </w:tc>
        <w:tc>
          <w:tcPr>
            <w:tcW w:w="1190" w:type="dxa"/>
            <w:gridSpan w:val="3"/>
            <w:vMerge w:val="restart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45" w:type="dxa"/>
            <w:gridSpan w:val="5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249" w:type="dxa"/>
            <w:gridSpan w:val="10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49" w:hRule="atLeast"/>
        </w:trPr>
        <w:tc>
          <w:tcPr>
            <w:tcW w:w="3063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190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${aio}</w:t>
            </w:r>
          </w:p>
        </w:tc>
        <w:tc>
          <w:tcPr>
            <w:tcW w:w="709" w:type="dxa"/>
            <w:tcBorders>
              <w:top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${ms}</w:t>
            </w:r>
          </w:p>
        </w:tc>
        <w:tc>
          <w:tcPr>
            <w:tcW w:w="708" w:type="dxa"/>
            <w:gridSpan w:val="2"/>
            <w:tcBorders>
              <w:top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${da}</w:t>
            </w:r>
          </w:p>
        </w:tc>
        <w:tc>
          <w:tcPr>
            <w:tcW w:w="1845" w:type="dxa"/>
            <w:gridSpan w:val="5"/>
            <w:tcBorders>
              <w:top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${cuota}</w:t>
            </w:r>
          </w:p>
        </w:tc>
        <w:tc>
          <w:tcPr>
            <w:tcW w:w="4249" w:type="dxa"/>
            <w:gridSpan w:val="10"/>
            <w:tcBorders>
              <w:top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${cuotas}</w:t>
            </w:r>
          </w:p>
        </w:tc>
      </w:tr>
      <w:tr>
        <w:trPr>
          <w:trHeight w:val="33" w:hRule="atLeast"/>
        </w:trPr>
        <w:tc>
          <w:tcPr>
            <w:tcW w:w="6804" w:type="dxa"/>
            <w:gridSpan w:val="10"/>
            <w:tcBorders>
              <w:right w:val="nil"/>
              <w:insideV w:val="nil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PAGOS</w:t>
            </w:r>
          </w:p>
        </w:tc>
        <w:tc>
          <w:tcPr>
            <w:tcW w:w="6094" w:type="dxa"/>
            <w:gridSpan w:val="15"/>
            <w:tcBorders>
              <w:left w:val="nil"/>
            </w:tcBorders>
            <w:shd w:color="auto" w:fill="BFBFBF" w:themeFill="background1" w:themeFillShade="bf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33" w:hRule="atLeast"/>
        </w:trPr>
        <w:tc>
          <w:tcPr>
            <w:tcW w:w="6804" w:type="dxa"/>
            <w:gridSpan w:val="10"/>
            <w:tcBorders/>
            <w:shd w:fill="auto" w:val="clear"/>
          </w:tcPr>
          <w:p>
            <w:pPr>
              <w:pStyle w:val="Normal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Retenciones de Industria y Comercio</w:t>
            </w:r>
          </w:p>
        </w:tc>
        <w:tc>
          <w:tcPr>
            <w:tcW w:w="6094" w:type="dxa"/>
            <w:gridSpan w:val="15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${cimpuestoc}</w:t>
            </w:r>
          </w:p>
        </w:tc>
      </w:tr>
      <w:tr>
        <w:trPr>
          <w:trHeight w:val="33" w:hRule="atLeast"/>
        </w:trPr>
        <w:tc>
          <w:tcPr>
            <w:tcW w:w="6804" w:type="dxa"/>
            <w:gridSpan w:val="10"/>
            <w:tcBorders/>
            <w:shd w:fill="auto" w:val="clear"/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cs="Arial" w:ascii="Arial" w:hAnsi="Arial"/>
                <w:sz w:val="18"/>
                <w:szCs w:val="18"/>
              </w:rPr>
              <w:t>Autorretenciones</w:t>
            </w:r>
          </w:p>
        </w:tc>
        <w:tc>
          <w:tcPr>
            <w:tcW w:w="6094" w:type="dxa"/>
            <w:gridSpan w:val="15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${cavisoc}</w:t>
            </w:r>
          </w:p>
        </w:tc>
      </w:tr>
      <w:tr>
        <w:trPr>
          <w:trHeight w:val="31" w:hRule="atLeast"/>
        </w:trPr>
        <w:tc>
          <w:tcPr>
            <w:tcW w:w="6804" w:type="dxa"/>
            <w:gridSpan w:val="10"/>
            <w:tcBorders/>
            <w:shd w:fill="auto" w:val="clear"/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cs="Arial" w:ascii="Arial" w:hAnsi="Arial"/>
                <w:sz w:val="18"/>
                <w:szCs w:val="18"/>
              </w:rPr>
              <w:t>Sanciones</w:t>
            </w:r>
          </w:p>
        </w:tc>
        <w:tc>
          <w:tcPr>
            <w:tcW w:w="6094" w:type="dxa"/>
            <w:gridSpan w:val="15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/>
              </w:rPr>
            </w:pPr>
            <w:r>
              <w:rPr>
                <w:rFonts w:cs="Arial" w:ascii="Arial" w:hAnsi="Arial"/>
                <w:sz w:val="18"/>
                <w:szCs w:val="18"/>
              </w:rPr>
              <w:t>${csobretasa</w:t>
            </w:r>
          </w:p>
        </w:tc>
      </w:tr>
      <w:tr>
        <w:trPr>
          <w:trHeight w:val="28" w:hRule="atLeast"/>
        </w:trPr>
        <w:tc>
          <w:tcPr>
            <w:tcW w:w="6804" w:type="dxa"/>
            <w:gridSpan w:val="10"/>
            <w:tcBorders/>
            <w:shd w:fill="auto" w:val="clear"/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cs="Arial" w:ascii="Arial" w:hAnsi="Arial"/>
                <w:sz w:val="18"/>
                <w:szCs w:val="18"/>
              </w:rPr>
              <w:t>Intereses Moratorios</w:t>
            </w:r>
          </w:p>
        </w:tc>
        <w:tc>
          <w:tcPr>
            <w:tcW w:w="6094" w:type="dxa"/>
            <w:gridSpan w:val="15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${csancionc}</w:t>
            </w:r>
          </w:p>
        </w:tc>
      </w:tr>
      <w:tr>
        <w:trPr>
          <w:trHeight w:val="28" w:hRule="atLeast"/>
        </w:trPr>
        <w:tc>
          <w:tcPr>
            <w:tcW w:w="6804" w:type="dxa"/>
            <w:gridSpan w:val="10"/>
            <w:tcBorders/>
            <w:shd w:fill="auto" w:val="clear"/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cs="Arial" w:ascii="Arial" w:hAnsi="Arial"/>
                <w:sz w:val="18"/>
                <w:szCs w:val="18"/>
              </w:rPr>
              <w:t>Total a Pagar</w:t>
            </w:r>
          </w:p>
        </w:tc>
        <w:tc>
          <w:tcPr>
            <w:tcW w:w="6094" w:type="dxa"/>
            <w:gridSpan w:val="15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${cinteresc}</w:t>
            </w:r>
          </w:p>
        </w:tc>
      </w:tr>
      <w:tr>
        <w:trPr>
          <w:trHeight w:val="28" w:hRule="atLeast"/>
        </w:trPr>
        <w:tc>
          <w:tcPr>
            <w:tcW w:w="6804" w:type="dxa"/>
            <w:gridSpan w:val="10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094" w:type="dxa"/>
            <w:gridSpan w:val="15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</w:t>
            </w:r>
            <w:bookmarkStart w:id="1" w:name="_GoBack"/>
            <w:r>
              <w:rPr>
                <w:rFonts w:cs="Arial" w:ascii="Arial" w:hAnsi="Arial"/>
                <w:sz w:val="18"/>
                <w:szCs w:val="18"/>
              </w:rPr>
              <w:t>cvalorTotal</w:t>
            </w:r>
            <w:bookmarkEnd w:id="1"/>
            <w:r>
              <w:rPr>
                <w:rFonts w:cs="Arial" w:ascii="Arial" w:hAnsi="Arial"/>
                <w:sz w:val="18"/>
                <w:szCs w:val="18"/>
              </w:rPr>
              <w:t>}</w:t>
            </w:r>
          </w:p>
        </w:tc>
      </w:tr>
      <w:tr>
        <w:trPr>
          <w:trHeight w:val="49" w:hRule="atLeast"/>
        </w:trPr>
        <w:tc>
          <w:tcPr>
            <w:tcW w:w="7372" w:type="dxa"/>
            <w:gridSpan w:val="12"/>
            <w:vMerge w:val="restart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              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_________________________________________________________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5526" w:type="dxa"/>
            <w:gridSpan w:val="13"/>
            <w:tcBorders>
              <w:top w:val="nil"/>
              <w:bottom w:val="nil"/>
              <w:insideH w:val="nil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FORMA DE PAGO</w:t>
            </w:r>
          </w:p>
        </w:tc>
      </w:tr>
      <w:tr>
        <w:trPr>
          <w:trHeight w:val="47" w:hRule="atLeast"/>
        </w:trPr>
        <w:tc>
          <w:tcPr>
            <w:tcW w:w="7372" w:type="dxa"/>
            <w:gridSpan w:val="12"/>
            <w:vMerge w:val="continue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993" w:type="dxa"/>
            <w:gridSpan w:val="2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Efectivo</w:t>
            </w:r>
          </w:p>
        </w:tc>
        <w:tc>
          <w:tcPr>
            <w:tcW w:w="1498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0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19" w:type="dxa"/>
            <w:gridSpan w:val="3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22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47" w:hRule="atLeast"/>
        </w:trPr>
        <w:tc>
          <w:tcPr>
            <w:tcW w:w="7372" w:type="dxa"/>
            <w:gridSpan w:val="12"/>
            <w:vMerge w:val="continue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No.</w:t>
            </w:r>
          </w:p>
        </w:tc>
        <w:tc>
          <w:tcPr>
            <w:tcW w:w="4533" w:type="dxa"/>
            <w:gridSpan w:val="11"/>
            <w:tcBorders>
              <w:top w:val="nil"/>
              <w:left w:val="nil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557" w:hRule="atLeast"/>
        </w:trPr>
        <w:tc>
          <w:tcPr>
            <w:tcW w:w="7372" w:type="dxa"/>
            <w:gridSpan w:val="12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5526" w:type="dxa"/>
            <w:gridSpan w:val="13"/>
            <w:vMerge w:val="restart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RADICACIÓN</w:t>
            </w:r>
          </w:p>
        </w:tc>
      </w:tr>
      <w:tr>
        <w:trPr>
          <w:trHeight w:val="72" w:hRule="atLeast"/>
        </w:trPr>
        <w:tc>
          <w:tcPr>
            <w:tcW w:w="99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6379" w:type="dxa"/>
            <w:gridSpan w:val="11"/>
            <w:tcBorders>
              <w:top w:val="nil"/>
              <w:left w:val="nil"/>
              <w:bottom w:val="nil"/>
              <w:insideH w:val="nil"/>
            </w:tcBorders>
            <w:shd w:color="auto" w:fill="BFBFBF" w:themeFill="background1" w:themeFillShade="bf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${contribuyente}</w:t>
            </w:r>
          </w:p>
        </w:tc>
        <w:tc>
          <w:tcPr>
            <w:tcW w:w="5526" w:type="dxa"/>
            <w:gridSpan w:val="13"/>
            <w:vMerge w:val="continue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379" w:type="dxa"/>
            <w:gridSpan w:val="11"/>
            <w:tcBorders>
              <w:top w:val="nil"/>
              <w:left w:val="nil"/>
              <w:bottom w:val="nil"/>
              <w:insideH w:val="nil"/>
            </w:tcBorders>
            <w:shd w:color="auto" w:fill="FFFFFF" w:themeFill="background1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5526" w:type="dxa"/>
            <w:gridSpan w:val="13"/>
            <w:vMerge w:val="continue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31" w:hRule="atLeast"/>
        </w:trPr>
        <w:tc>
          <w:tcPr>
            <w:tcW w:w="993" w:type="dxa"/>
            <w:tcBorders>
              <w:top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6379" w:type="dxa"/>
            <w:gridSpan w:val="11"/>
            <w:tcBorders>
              <w:top w:val="nil"/>
              <w:left w:val="nil"/>
            </w:tcBorders>
            <w:shd w:color="auto" w:fill="BFBFBF" w:themeFill="background1" w:themeFillShade="bf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${nit}</w:t>
            </w:r>
          </w:p>
        </w:tc>
        <w:tc>
          <w:tcPr>
            <w:tcW w:w="5526" w:type="dxa"/>
            <w:gridSpan w:val="13"/>
            <w:vMerge w:val="continue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" w:hRule="atLeast"/>
        </w:trPr>
        <w:tc>
          <w:tcPr>
            <w:tcW w:w="12898" w:type="dxa"/>
            <w:gridSpan w:val="25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28" w:hRule="atLeast"/>
        </w:trPr>
        <w:tc>
          <w:tcPr>
            <w:tcW w:w="12898" w:type="dxa"/>
            <w:gridSpan w:val="25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CANCELO SOLO EN BANCOS AUTORIZADOS</w:t>
            </w:r>
          </w:p>
        </w:tc>
      </w:tr>
      <w:tr>
        <w:trPr>
          <w:trHeight w:val="28" w:hRule="atLeast"/>
        </w:trPr>
        <w:tc>
          <w:tcPr>
            <w:tcW w:w="3686" w:type="dxa"/>
            <w:gridSpan w:val="4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BANCOLOMBIA – AHORROS – 3630191564-5</w:t>
            </w:r>
          </w:p>
        </w:tc>
        <w:tc>
          <w:tcPr>
            <w:tcW w:w="2979" w:type="dxa"/>
            <w:gridSpan w:val="5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7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B. POPULAR-AHORROS- 22025272136-0</w:t>
            </w:r>
          </w:p>
        </w:tc>
        <w:tc>
          <w:tcPr>
            <w:tcW w:w="3221" w:type="dxa"/>
            <w:gridSpan w:val="9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B. OCCIDENTE-AHORROS- 505-80088-8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Eczar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Eczar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Application>LibreOffice/6.0.6.2$Linux_X86_64 LibreOffice_project/00m0$Build-2</Application>
  <Pages>1</Pages>
  <Words>139</Words>
  <Characters>965</Characters>
  <CharactersWithSpaces>1053</CharactersWithSpaces>
  <Paragraphs>71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2018-08-13T16:20:51Z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